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Pr="00F73CC4" w:rsidRDefault="00F73CC4" w:rsidP="00F73CC4">
      <w:pPr>
        <w:spacing w:after="0" w:line="240" w:lineRule="auto"/>
        <w:jc w:val="center"/>
        <w:rPr>
          <w:rFonts w:ascii="Times New Roman" w:hAnsi="Times New Roman" w:cs="Times New Roman"/>
          <w:sz w:val="32"/>
          <w:szCs w:val="32"/>
        </w:rPr>
      </w:pPr>
      <w:r w:rsidRPr="00F73CC4">
        <w:rPr>
          <w:rFonts w:ascii="Times New Roman" w:hAnsi="Times New Roman" w:cs="Times New Roman"/>
          <w:sz w:val="32"/>
          <w:szCs w:val="32"/>
        </w:rPr>
        <w:t>РОССИЙСКАЯ ФЕДЕРАЦИЯ</w:t>
      </w:r>
    </w:p>
    <w:p w:rsidR="00F73CC4" w:rsidRPr="00F73CC4" w:rsidRDefault="00F73CC4" w:rsidP="00F73CC4">
      <w:pPr>
        <w:spacing w:after="0" w:line="240" w:lineRule="auto"/>
        <w:jc w:val="center"/>
        <w:rPr>
          <w:rFonts w:ascii="Times New Roman" w:hAnsi="Times New Roman" w:cs="Times New Roman"/>
          <w:sz w:val="32"/>
          <w:szCs w:val="32"/>
        </w:rPr>
      </w:pPr>
      <w:r w:rsidRPr="00F73CC4">
        <w:rPr>
          <w:rFonts w:ascii="Times New Roman" w:hAnsi="Times New Roman" w:cs="Times New Roman"/>
          <w:sz w:val="32"/>
          <w:szCs w:val="32"/>
        </w:rPr>
        <w:t>ИРКУТСКАЯ ОБЛАСТЬ</w:t>
      </w:r>
    </w:p>
    <w:p w:rsidR="00F73CC4" w:rsidRPr="00F73CC4" w:rsidRDefault="00F73CC4" w:rsidP="00F73CC4">
      <w:pPr>
        <w:spacing w:after="0" w:line="240" w:lineRule="auto"/>
        <w:jc w:val="center"/>
        <w:rPr>
          <w:rFonts w:ascii="Times New Roman" w:hAnsi="Times New Roman" w:cs="Times New Roman"/>
          <w:sz w:val="32"/>
          <w:szCs w:val="32"/>
        </w:rPr>
      </w:pPr>
      <w:r w:rsidRPr="00F73CC4">
        <w:rPr>
          <w:rFonts w:ascii="Times New Roman" w:hAnsi="Times New Roman" w:cs="Times New Roman"/>
          <w:sz w:val="32"/>
          <w:szCs w:val="32"/>
        </w:rPr>
        <w:t>БОХАНСКИЙ РАЙОН</w:t>
      </w:r>
    </w:p>
    <w:p w:rsidR="00F73CC4" w:rsidRPr="00F73CC4" w:rsidRDefault="00F73CC4" w:rsidP="00F73CC4">
      <w:pPr>
        <w:spacing w:after="0" w:line="240" w:lineRule="auto"/>
        <w:jc w:val="center"/>
        <w:rPr>
          <w:rFonts w:ascii="Times New Roman" w:hAnsi="Times New Roman" w:cs="Times New Roman"/>
          <w:sz w:val="32"/>
          <w:szCs w:val="32"/>
        </w:rPr>
      </w:pPr>
    </w:p>
    <w:p w:rsidR="00F73CC4" w:rsidRPr="00F73CC4" w:rsidRDefault="00F73CC4" w:rsidP="00F73CC4">
      <w:pPr>
        <w:spacing w:after="0" w:line="240" w:lineRule="auto"/>
        <w:jc w:val="center"/>
        <w:rPr>
          <w:rFonts w:ascii="Times New Roman" w:hAnsi="Times New Roman" w:cs="Times New Roman"/>
          <w:sz w:val="32"/>
          <w:szCs w:val="32"/>
        </w:rPr>
      </w:pPr>
    </w:p>
    <w:p w:rsidR="00F73CC4" w:rsidRPr="00F73CC4" w:rsidRDefault="00F73CC4" w:rsidP="00F73CC4">
      <w:pPr>
        <w:spacing w:after="0" w:line="240" w:lineRule="auto"/>
        <w:jc w:val="center"/>
        <w:rPr>
          <w:rFonts w:ascii="Times New Roman" w:hAnsi="Times New Roman" w:cs="Times New Roman"/>
          <w:sz w:val="32"/>
          <w:szCs w:val="32"/>
        </w:rPr>
      </w:pPr>
    </w:p>
    <w:p w:rsidR="00F73CC4" w:rsidRPr="00F73CC4" w:rsidRDefault="00F73CC4" w:rsidP="00F73CC4">
      <w:pPr>
        <w:spacing w:after="0" w:line="240" w:lineRule="auto"/>
        <w:jc w:val="center"/>
        <w:rPr>
          <w:rFonts w:ascii="Times New Roman" w:hAnsi="Times New Roman" w:cs="Times New Roman"/>
          <w:sz w:val="32"/>
          <w:szCs w:val="32"/>
        </w:rPr>
      </w:pPr>
      <w:r w:rsidRPr="00F73CC4">
        <w:rPr>
          <w:rFonts w:ascii="Times New Roman" w:hAnsi="Times New Roman" w:cs="Times New Roman"/>
          <w:sz w:val="32"/>
          <w:szCs w:val="32"/>
        </w:rPr>
        <w:t xml:space="preserve">ВЕСТНИК МО «ТИХОНОВКА» </w:t>
      </w:r>
    </w:p>
    <w:p w:rsidR="00F73CC4" w:rsidRPr="00F73CC4" w:rsidRDefault="00F73CC4" w:rsidP="00F73CC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8 (10) от 16</w:t>
      </w:r>
      <w:r w:rsidRPr="00F73CC4">
        <w:rPr>
          <w:rFonts w:ascii="Times New Roman" w:hAnsi="Times New Roman" w:cs="Times New Roman"/>
          <w:sz w:val="32"/>
          <w:szCs w:val="32"/>
        </w:rPr>
        <w:t>.11.2017 г.</w:t>
      </w:r>
    </w:p>
    <w:p w:rsidR="00F73CC4" w:rsidRPr="00F73CC4" w:rsidRDefault="00F73CC4" w:rsidP="00F73CC4">
      <w:pPr>
        <w:spacing w:after="0" w:line="240" w:lineRule="auto"/>
        <w:jc w:val="center"/>
        <w:rPr>
          <w:rFonts w:ascii="Times New Roman" w:hAnsi="Times New Roman" w:cs="Times New Roman"/>
          <w:sz w:val="32"/>
          <w:szCs w:val="32"/>
        </w:rPr>
      </w:pPr>
    </w:p>
    <w:p w:rsidR="00F73CC4" w:rsidRPr="00F73CC4" w:rsidRDefault="00F73CC4" w:rsidP="00F73CC4">
      <w:pPr>
        <w:spacing w:after="0"/>
        <w:jc w:val="center"/>
        <w:rPr>
          <w:rFonts w:ascii="Times New Roman" w:hAnsi="Times New Roman" w:cs="Times New Roman"/>
          <w:b/>
          <w:sz w:val="32"/>
          <w:szCs w:val="32"/>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AB04C4" w:rsidRDefault="00AB04C4" w:rsidP="00F73CC4">
      <w:pPr>
        <w:spacing w:after="0"/>
        <w:jc w:val="center"/>
        <w:rPr>
          <w:rFonts w:ascii="Times New Roman" w:hAnsi="Times New Roman" w:cs="Times New Roman"/>
          <w:b/>
          <w:sz w:val="24"/>
          <w:szCs w:val="24"/>
        </w:rPr>
      </w:pPr>
    </w:p>
    <w:p w:rsidR="00AB04C4" w:rsidRDefault="00AB04C4" w:rsidP="00F73CC4">
      <w:pPr>
        <w:spacing w:after="0"/>
        <w:jc w:val="center"/>
        <w:rPr>
          <w:rFonts w:ascii="Times New Roman" w:hAnsi="Times New Roman" w:cs="Times New Roman"/>
          <w:b/>
          <w:sz w:val="24"/>
          <w:szCs w:val="24"/>
        </w:rPr>
      </w:pPr>
    </w:p>
    <w:p w:rsidR="00AB04C4" w:rsidRDefault="00AB04C4" w:rsidP="00F73CC4">
      <w:pPr>
        <w:spacing w:after="0"/>
        <w:jc w:val="center"/>
        <w:rPr>
          <w:rFonts w:ascii="Times New Roman" w:hAnsi="Times New Roman" w:cs="Times New Roman"/>
          <w:b/>
          <w:sz w:val="24"/>
          <w:szCs w:val="24"/>
        </w:rPr>
      </w:pPr>
    </w:p>
    <w:p w:rsidR="00AB04C4" w:rsidRDefault="00AB04C4" w:rsidP="00F73CC4">
      <w:pPr>
        <w:spacing w:after="0"/>
        <w:jc w:val="center"/>
        <w:rPr>
          <w:rFonts w:ascii="Times New Roman" w:hAnsi="Times New Roman" w:cs="Times New Roman"/>
          <w:b/>
          <w:sz w:val="24"/>
          <w:szCs w:val="24"/>
        </w:rPr>
      </w:pPr>
    </w:p>
    <w:p w:rsidR="00AB04C4" w:rsidRDefault="00AB04C4" w:rsidP="00F73CC4">
      <w:pPr>
        <w:spacing w:after="0"/>
        <w:jc w:val="center"/>
        <w:rPr>
          <w:rFonts w:ascii="Times New Roman" w:hAnsi="Times New Roman" w:cs="Times New Roman"/>
          <w:b/>
          <w:sz w:val="24"/>
          <w:szCs w:val="24"/>
        </w:rPr>
      </w:pPr>
    </w:p>
    <w:p w:rsidR="00AB04C4" w:rsidRDefault="00AB04C4" w:rsidP="00F73CC4">
      <w:pPr>
        <w:spacing w:after="0"/>
        <w:jc w:val="center"/>
        <w:rPr>
          <w:rFonts w:ascii="Times New Roman" w:hAnsi="Times New Roman" w:cs="Times New Roman"/>
          <w:b/>
          <w:sz w:val="24"/>
          <w:szCs w:val="24"/>
        </w:rPr>
      </w:pPr>
    </w:p>
    <w:p w:rsidR="00AB04C4" w:rsidRDefault="00AB04C4" w:rsidP="00F73CC4">
      <w:pPr>
        <w:spacing w:after="0"/>
        <w:jc w:val="center"/>
        <w:rPr>
          <w:rFonts w:ascii="Times New Roman" w:hAnsi="Times New Roman" w:cs="Times New Roman"/>
          <w:b/>
          <w:sz w:val="24"/>
          <w:szCs w:val="24"/>
        </w:rPr>
      </w:pPr>
    </w:p>
    <w:p w:rsidR="00F73CC4" w:rsidRDefault="00F73CC4" w:rsidP="00F73CC4">
      <w:pPr>
        <w:spacing w:after="0"/>
        <w:jc w:val="center"/>
        <w:rPr>
          <w:rFonts w:ascii="Times New Roman" w:hAnsi="Times New Roman" w:cs="Times New Roman"/>
          <w:b/>
          <w:sz w:val="24"/>
          <w:szCs w:val="24"/>
        </w:rPr>
      </w:pP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lastRenderedPageBreak/>
        <w:t>РОССИЙСКАЯ  ФЕДЕРАЦИЯ</w:t>
      </w:r>
      <w:r w:rsidRPr="00C30A36">
        <w:rPr>
          <w:rFonts w:ascii="Times New Roman" w:hAnsi="Times New Roman" w:cs="Times New Roman"/>
          <w:sz w:val="24"/>
          <w:szCs w:val="24"/>
        </w:rPr>
        <w:br/>
        <w:t xml:space="preserve"> ИРКУТСКАЯ ОБЛАСТЬ</w:t>
      </w: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t>БОХАНСКИЙ РАЙОН</w:t>
      </w:r>
      <w:r w:rsidRPr="00C30A36">
        <w:rPr>
          <w:rFonts w:ascii="Times New Roman" w:hAnsi="Times New Roman" w:cs="Times New Roman"/>
          <w:sz w:val="24"/>
          <w:szCs w:val="24"/>
        </w:rPr>
        <w:br/>
        <w:t>МУНИЦИПАЛЬНОЕ ОБРАЗОВАНИЕ « ТИХОНОВКА»</w:t>
      </w:r>
    </w:p>
    <w:p w:rsidR="00AB04C4" w:rsidRPr="00C30A36" w:rsidRDefault="00AB04C4" w:rsidP="00AB04C4">
      <w:pPr>
        <w:spacing w:after="0"/>
        <w:rPr>
          <w:rFonts w:ascii="Times New Roman" w:hAnsi="Times New Roman" w:cs="Times New Roman"/>
          <w:sz w:val="24"/>
          <w:szCs w:val="24"/>
        </w:rPr>
      </w:pP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t>ПРОТОКОЛ</w:t>
      </w: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t xml:space="preserve">публичных слушаний для обсуждения проекта муниципального правового акта об утверждении проекта бюджета МО «Тихоновка» на 2018 год  </w:t>
      </w:r>
    </w:p>
    <w:p w:rsidR="00AB04C4" w:rsidRPr="00C30A36" w:rsidRDefault="00AB04C4" w:rsidP="00AB04C4">
      <w:pPr>
        <w:spacing w:after="0"/>
        <w:jc w:val="center"/>
        <w:rPr>
          <w:rFonts w:ascii="Times New Roman" w:hAnsi="Times New Roman" w:cs="Times New Roman"/>
          <w:sz w:val="24"/>
          <w:szCs w:val="24"/>
        </w:rPr>
      </w:pP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10.11.2017 года                                                                            </w:t>
      </w:r>
      <w:r w:rsidR="001928BB">
        <w:rPr>
          <w:rFonts w:ascii="Times New Roman" w:hAnsi="Times New Roman" w:cs="Times New Roman"/>
          <w:sz w:val="24"/>
          <w:szCs w:val="24"/>
        </w:rPr>
        <w:t xml:space="preserve">                         </w:t>
      </w:r>
      <w:r w:rsidRPr="00C30A36">
        <w:rPr>
          <w:rFonts w:ascii="Times New Roman" w:hAnsi="Times New Roman" w:cs="Times New Roman"/>
          <w:sz w:val="24"/>
          <w:szCs w:val="24"/>
        </w:rPr>
        <w:t xml:space="preserve">     с. Тихоновка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16 ч.00 мин.                                                                           Здание администрации МО «Тихоновка»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Участники слушаний</w:t>
      </w:r>
      <w:proofErr w:type="gramStart"/>
      <w:r w:rsidRPr="00C30A36">
        <w:rPr>
          <w:rFonts w:ascii="Times New Roman" w:hAnsi="Times New Roman" w:cs="Times New Roman"/>
          <w:sz w:val="24"/>
          <w:szCs w:val="24"/>
        </w:rPr>
        <w:t xml:space="preserve"> :</w:t>
      </w:r>
      <w:proofErr w:type="gramEnd"/>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Жители села Тихоновка  - 17 человек</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Жители деревни Чилим – 2 человека</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Руководители учреждений – 3 человека</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Депутаты Думы – 6 человек</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Председатель слушаний Скоробогатова М.В.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Секретарь слушаний Маркович О.Н.</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              Открыла публичные слушания председатель Думы МО «Тихоновка» Скоробогатова Марина Владимировна.</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              Она доложила, что постановлением главы администрации № 125  от  01.11.2017  года  были назначены публичные слушания  по обсуждению проекта муниципального правового акта об утверждении проекта бюджета МО «Тихоновка» на 2018 год  10.11.2017  г.  в здании администрации  в 16-00 ч.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01.11.2017  года в Вестнике МО «Тихоновка» данный проект был опубликован.</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 В период с 01.11.2017 г. по 10.11.2011  г., согласно Положения «О порядке организации и проведения публичных слушаний» администрацией МО принимались письменные предложения и замечания по </w:t>
      </w:r>
      <w:proofErr w:type="gramStart"/>
      <w:r w:rsidRPr="00C30A36">
        <w:rPr>
          <w:rFonts w:ascii="Times New Roman" w:hAnsi="Times New Roman" w:cs="Times New Roman"/>
          <w:sz w:val="24"/>
          <w:szCs w:val="24"/>
        </w:rPr>
        <w:t>вопросу</w:t>
      </w:r>
      <w:proofErr w:type="gramEnd"/>
      <w:r w:rsidRPr="00C30A36">
        <w:rPr>
          <w:rFonts w:ascii="Times New Roman" w:hAnsi="Times New Roman" w:cs="Times New Roman"/>
          <w:sz w:val="24"/>
          <w:szCs w:val="24"/>
        </w:rPr>
        <w:t xml:space="preserve"> вынесенному на публичные слушания. Замечаний и предложений не поступило.</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Слово для доклада предоставляется гл. специалисту финансисту администрации </w:t>
      </w:r>
      <w:proofErr w:type="spellStart"/>
      <w:r w:rsidRPr="00C30A36">
        <w:rPr>
          <w:rFonts w:ascii="Times New Roman" w:hAnsi="Times New Roman" w:cs="Times New Roman"/>
          <w:sz w:val="24"/>
          <w:szCs w:val="24"/>
        </w:rPr>
        <w:t>Перминовой</w:t>
      </w:r>
      <w:proofErr w:type="spellEnd"/>
      <w:r w:rsidRPr="00C30A36">
        <w:rPr>
          <w:rFonts w:ascii="Times New Roman" w:hAnsi="Times New Roman" w:cs="Times New Roman"/>
          <w:sz w:val="24"/>
          <w:szCs w:val="24"/>
        </w:rPr>
        <w:t xml:space="preserve"> Светлане Витальевне</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Докладчик</w:t>
      </w:r>
      <w:r w:rsidRPr="00C30A36">
        <w:rPr>
          <w:rFonts w:ascii="Times New Roman" w:hAnsi="Times New Roman" w:cs="Times New Roman"/>
          <w:sz w:val="24"/>
          <w:szCs w:val="24"/>
        </w:rPr>
        <w:t xml:space="preserve">:  </w:t>
      </w:r>
    </w:p>
    <w:p w:rsidR="00AB04C4" w:rsidRPr="00C30A36" w:rsidRDefault="00AB04C4" w:rsidP="00AB04C4">
      <w:pPr>
        <w:spacing w:after="0"/>
        <w:jc w:val="both"/>
        <w:rPr>
          <w:rFonts w:ascii="Times New Roman" w:hAnsi="Times New Roman" w:cs="Times New Roman"/>
          <w:sz w:val="24"/>
          <w:szCs w:val="24"/>
        </w:rPr>
      </w:pPr>
      <w:proofErr w:type="spellStart"/>
      <w:r w:rsidRPr="00C30A36">
        <w:rPr>
          <w:rFonts w:ascii="Times New Roman" w:hAnsi="Times New Roman" w:cs="Times New Roman"/>
          <w:i/>
          <w:sz w:val="24"/>
          <w:szCs w:val="24"/>
        </w:rPr>
        <w:t>Перминова</w:t>
      </w:r>
      <w:proofErr w:type="spellEnd"/>
      <w:r w:rsidRPr="00C30A36">
        <w:rPr>
          <w:rFonts w:ascii="Times New Roman" w:hAnsi="Times New Roman" w:cs="Times New Roman"/>
          <w:i/>
          <w:sz w:val="24"/>
          <w:szCs w:val="24"/>
        </w:rPr>
        <w:t xml:space="preserve"> С.В. </w:t>
      </w:r>
      <w:r w:rsidRPr="00C30A36">
        <w:rPr>
          <w:rFonts w:ascii="Times New Roman" w:hAnsi="Times New Roman" w:cs="Times New Roman"/>
          <w:sz w:val="24"/>
          <w:szCs w:val="24"/>
        </w:rPr>
        <w:t>сообщила о необходимости проведения публичных слушаний о заслушивании проекта бюджета МО «Тихоновка» на 2018 год.       Она отметила, что этого требует  Федеральное и областное законодательство.</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Докладчик озвучила (зачитала вслух)  проект бюджета МО «Тихоновка» на 2018 год.</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Скоробогатова М.В.</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 Прошу высказать свои мнения, предложения по поводу проекта бюджета </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 xml:space="preserve">Выступили: депутат Думы </w:t>
      </w:r>
      <w:proofErr w:type="spellStart"/>
      <w:r w:rsidRPr="00C30A36">
        <w:rPr>
          <w:rFonts w:ascii="Times New Roman" w:hAnsi="Times New Roman" w:cs="Times New Roman"/>
          <w:i/>
          <w:sz w:val="24"/>
          <w:szCs w:val="24"/>
        </w:rPr>
        <w:t>Ветрова</w:t>
      </w:r>
      <w:proofErr w:type="spellEnd"/>
      <w:r w:rsidRPr="00C30A36">
        <w:rPr>
          <w:rFonts w:ascii="Times New Roman" w:hAnsi="Times New Roman" w:cs="Times New Roman"/>
          <w:i/>
          <w:sz w:val="24"/>
          <w:szCs w:val="24"/>
        </w:rPr>
        <w:t xml:space="preserve"> Н.Н.</w:t>
      </w:r>
      <w:r w:rsidRPr="00C30A36">
        <w:rPr>
          <w:rFonts w:ascii="Times New Roman" w:hAnsi="Times New Roman" w:cs="Times New Roman"/>
          <w:sz w:val="24"/>
          <w:szCs w:val="24"/>
        </w:rPr>
        <w:t xml:space="preserve">-  мы ознакомились с проектом бюджета МО «Тихоновка» на 2018 год, </w:t>
      </w:r>
      <w:proofErr w:type="gramStart"/>
      <w:r w:rsidRPr="00C30A36">
        <w:rPr>
          <w:rFonts w:ascii="Times New Roman" w:hAnsi="Times New Roman" w:cs="Times New Roman"/>
          <w:sz w:val="24"/>
          <w:szCs w:val="24"/>
        </w:rPr>
        <w:t>считаем</w:t>
      </w:r>
      <w:proofErr w:type="gramEnd"/>
      <w:r w:rsidRPr="00C30A36">
        <w:rPr>
          <w:rFonts w:ascii="Times New Roman" w:hAnsi="Times New Roman" w:cs="Times New Roman"/>
          <w:sz w:val="24"/>
          <w:szCs w:val="24"/>
        </w:rPr>
        <w:t xml:space="preserve"> что бюджет составлен грамотно, все расходы (по возможности, в соответствии с доходами) учтены. Предлагаем принять предлагаемый проект бюджета.</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 xml:space="preserve">Скоробогатова М.В. </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Кто за это предложение?</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ГОЛОСОВАЛИ</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«за» - 28  человек; </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                              «против» </w:t>
      </w:r>
      <w:proofErr w:type="gramStart"/>
      <w:r w:rsidRPr="00C30A36">
        <w:rPr>
          <w:rFonts w:ascii="Times New Roman" w:hAnsi="Times New Roman" w:cs="Times New Roman"/>
          <w:sz w:val="24"/>
          <w:szCs w:val="24"/>
        </w:rPr>
        <w:t>-н</w:t>
      </w:r>
      <w:proofErr w:type="gramEnd"/>
      <w:r w:rsidRPr="00C30A36">
        <w:rPr>
          <w:rFonts w:ascii="Times New Roman" w:hAnsi="Times New Roman" w:cs="Times New Roman"/>
          <w:sz w:val="24"/>
          <w:szCs w:val="24"/>
        </w:rPr>
        <w:t>ет;</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«воздержались»- нет.</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Решение принято единогласно.</w:t>
      </w:r>
    </w:p>
    <w:p w:rsidR="00AB04C4" w:rsidRPr="00C30A36" w:rsidRDefault="00AB04C4" w:rsidP="00AB04C4">
      <w:pPr>
        <w:spacing w:after="0"/>
        <w:jc w:val="both"/>
        <w:rPr>
          <w:rFonts w:ascii="Times New Roman" w:hAnsi="Times New Roman" w:cs="Times New Roman"/>
          <w:sz w:val="24"/>
          <w:szCs w:val="24"/>
        </w:rPr>
      </w:pP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РЕШЕНИЕ публичных слушаний</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одобрить проект муниципального правового акта об утверждении проекта бюджета МО «Тихоновка» на 2018 год.</w:t>
      </w:r>
    </w:p>
    <w:p w:rsidR="00AB04C4" w:rsidRPr="00C30A36" w:rsidRDefault="00AB04C4" w:rsidP="00AB04C4">
      <w:pPr>
        <w:spacing w:after="0"/>
        <w:jc w:val="both"/>
        <w:rPr>
          <w:rFonts w:ascii="Times New Roman" w:hAnsi="Times New Roman" w:cs="Times New Roman"/>
          <w:sz w:val="24"/>
          <w:szCs w:val="24"/>
        </w:rPr>
      </w:pPr>
    </w:p>
    <w:p w:rsidR="00AB04C4" w:rsidRPr="00C30A36" w:rsidRDefault="00AB04C4" w:rsidP="00AB04C4">
      <w:pPr>
        <w:spacing w:after="0"/>
        <w:jc w:val="right"/>
        <w:rPr>
          <w:rFonts w:ascii="Times New Roman" w:hAnsi="Times New Roman" w:cs="Times New Roman"/>
          <w:sz w:val="24"/>
          <w:szCs w:val="24"/>
        </w:rPr>
      </w:pPr>
      <w:r w:rsidRPr="00C30A36">
        <w:rPr>
          <w:rFonts w:ascii="Times New Roman" w:hAnsi="Times New Roman" w:cs="Times New Roman"/>
          <w:sz w:val="24"/>
          <w:szCs w:val="24"/>
        </w:rPr>
        <w:t>Председатель публичных слушаний ________________ М.В.Скоробогатова</w:t>
      </w:r>
    </w:p>
    <w:p w:rsidR="00AB04C4" w:rsidRPr="00C30A36" w:rsidRDefault="00AB04C4" w:rsidP="00AB04C4">
      <w:pPr>
        <w:spacing w:after="0"/>
        <w:jc w:val="right"/>
        <w:rPr>
          <w:rFonts w:ascii="Times New Roman" w:hAnsi="Times New Roman" w:cs="Times New Roman"/>
          <w:sz w:val="24"/>
          <w:szCs w:val="24"/>
        </w:rPr>
      </w:pPr>
      <w:r w:rsidRPr="00C30A36">
        <w:rPr>
          <w:rFonts w:ascii="Times New Roman" w:hAnsi="Times New Roman" w:cs="Times New Roman"/>
          <w:sz w:val="24"/>
          <w:szCs w:val="24"/>
        </w:rPr>
        <w:t>Секретарь публичных слушаний ________________   О.Н. Маркович</w:t>
      </w:r>
    </w:p>
    <w:p w:rsidR="00AB04C4" w:rsidRPr="00C30A36" w:rsidRDefault="00AB04C4" w:rsidP="00AB04C4">
      <w:pPr>
        <w:spacing w:after="0"/>
        <w:jc w:val="both"/>
        <w:rPr>
          <w:rFonts w:ascii="Times New Roman" w:hAnsi="Times New Roman" w:cs="Times New Roman"/>
          <w:sz w:val="24"/>
          <w:szCs w:val="24"/>
        </w:rPr>
      </w:pP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t>РОССИЙСКАЯ  ФЕДЕРАЦИЯ</w:t>
      </w:r>
      <w:r w:rsidRPr="00C30A36">
        <w:rPr>
          <w:rFonts w:ascii="Times New Roman" w:hAnsi="Times New Roman" w:cs="Times New Roman"/>
          <w:sz w:val="24"/>
          <w:szCs w:val="24"/>
        </w:rPr>
        <w:br/>
        <w:t xml:space="preserve"> ИРКУТСКАЯ ОБЛАСТЬ</w:t>
      </w: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t>БОХАНСКИЙ РАЙОН</w:t>
      </w:r>
      <w:r w:rsidRPr="00C30A36">
        <w:rPr>
          <w:rFonts w:ascii="Times New Roman" w:hAnsi="Times New Roman" w:cs="Times New Roman"/>
          <w:sz w:val="24"/>
          <w:szCs w:val="24"/>
        </w:rPr>
        <w:br/>
        <w:t>МУНИЦИПАЛЬНОЕ ОБРАЗОВАНИЕ « ТИХОНОВКА»</w:t>
      </w:r>
    </w:p>
    <w:p w:rsidR="00AB04C4" w:rsidRPr="00C30A36" w:rsidRDefault="00AB04C4" w:rsidP="00AB04C4">
      <w:pPr>
        <w:spacing w:after="0"/>
        <w:rPr>
          <w:rFonts w:ascii="Times New Roman" w:hAnsi="Times New Roman" w:cs="Times New Roman"/>
          <w:sz w:val="24"/>
          <w:szCs w:val="24"/>
        </w:rPr>
      </w:pP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t xml:space="preserve">РЕЗУЛЬТАТЫ </w:t>
      </w:r>
    </w:p>
    <w:p w:rsidR="00AB04C4" w:rsidRPr="00C30A36" w:rsidRDefault="00AB04C4" w:rsidP="00AB04C4">
      <w:pPr>
        <w:spacing w:after="0"/>
        <w:jc w:val="center"/>
        <w:rPr>
          <w:rFonts w:ascii="Times New Roman" w:hAnsi="Times New Roman" w:cs="Times New Roman"/>
          <w:sz w:val="24"/>
          <w:szCs w:val="24"/>
        </w:rPr>
      </w:pPr>
      <w:r w:rsidRPr="00C30A36">
        <w:rPr>
          <w:rFonts w:ascii="Times New Roman" w:hAnsi="Times New Roman" w:cs="Times New Roman"/>
          <w:sz w:val="24"/>
          <w:szCs w:val="24"/>
        </w:rPr>
        <w:t xml:space="preserve">публичных слушаний для обсуждения проекта муниципального правового акта об утверждении проекта бюджета МО «Тихоновка» на 2018 год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10.11.2017 года                                                                                                         с. Тихоновка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16 ч.00 мин.                                                                Здание администрации МО «Тихоновка»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Участники слушаний</w:t>
      </w:r>
      <w:proofErr w:type="gramStart"/>
      <w:r w:rsidRPr="00C30A36">
        <w:rPr>
          <w:rFonts w:ascii="Times New Roman" w:hAnsi="Times New Roman" w:cs="Times New Roman"/>
          <w:sz w:val="24"/>
          <w:szCs w:val="24"/>
        </w:rPr>
        <w:t xml:space="preserve"> :</w:t>
      </w:r>
      <w:proofErr w:type="gramEnd"/>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Жители села Тихоновка  - 17 человек</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Жители деревни Чилим – 2 человека</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Руководители учреждений – 3 человека</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Депутаты Думы – 6 человека</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Председатель слушаний Скоробогатова М.В.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Секретарь слушаний Маркович О.Н.</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              Открыла публичные слушания председатель Думы МО «Тихоновка» Скоробогатова Марина Владимировна.</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              Она доложила, что постановлением главы администрации № 125  от  01.11.2017  года  были назначены публичные слушания  по обсуждению проекта муниципального правового акта об утверждении проекта бюджета МО «Тихоновка» на 2018 год  10.11.2017  г.  в здании администрации  в 16-00 ч. </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1.11.2017  года в Вестнике МО «Тихоновка»  8(9) данный проект был опубликован.</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 В период с 1.11.2017 г. по 10.11.2017  г., согласно Положения «О порядке организации и проведения публичных слушаний» администрацией МО принимались письменные предложения и замечания по </w:t>
      </w:r>
      <w:proofErr w:type="gramStart"/>
      <w:r w:rsidRPr="00C30A36">
        <w:rPr>
          <w:rFonts w:ascii="Times New Roman" w:hAnsi="Times New Roman" w:cs="Times New Roman"/>
          <w:sz w:val="24"/>
          <w:szCs w:val="24"/>
        </w:rPr>
        <w:t>вопросу</w:t>
      </w:r>
      <w:proofErr w:type="gramEnd"/>
      <w:r w:rsidRPr="00C30A36">
        <w:rPr>
          <w:rFonts w:ascii="Times New Roman" w:hAnsi="Times New Roman" w:cs="Times New Roman"/>
          <w:sz w:val="24"/>
          <w:szCs w:val="24"/>
        </w:rPr>
        <w:t xml:space="preserve"> вынесенному на публичные слушания. Замечаний и предложений не поступило.</w:t>
      </w:r>
    </w:p>
    <w:p w:rsidR="00AB04C4" w:rsidRPr="00C30A36" w:rsidRDefault="00AB04C4" w:rsidP="00AB04C4">
      <w:pPr>
        <w:spacing w:after="0"/>
        <w:rPr>
          <w:rFonts w:ascii="Times New Roman" w:hAnsi="Times New Roman" w:cs="Times New Roman"/>
          <w:sz w:val="24"/>
          <w:szCs w:val="24"/>
        </w:rPr>
      </w:pPr>
      <w:r w:rsidRPr="00C30A36">
        <w:rPr>
          <w:rFonts w:ascii="Times New Roman" w:hAnsi="Times New Roman" w:cs="Times New Roman"/>
          <w:sz w:val="24"/>
          <w:szCs w:val="24"/>
        </w:rPr>
        <w:t xml:space="preserve">Слово для доклада предоставляется гл. специалисту финансисту администрации </w:t>
      </w:r>
      <w:proofErr w:type="spellStart"/>
      <w:r w:rsidRPr="00C30A36">
        <w:rPr>
          <w:rFonts w:ascii="Times New Roman" w:hAnsi="Times New Roman" w:cs="Times New Roman"/>
          <w:sz w:val="24"/>
          <w:szCs w:val="24"/>
        </w:rPr>
        <w:t>Перминовой</w:t>
      </w:r>
      <w:proofErr w:type="spellEnd"/>
      <w:r w:rsidRPr="00C30A36">
        <w:rPr>
          <w:rFonts w:ascii="Times New Roman" w:hAnsi="Times New Roman" w:cs="Times New Roman"/>
          <w:sz w:val="24"/>
          <w:szCs w:val="24"/>
        </w:rPr>
        <w:t xml:space="preserve"> Светлане Витальевне</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Докладчик</w:t>
      </w:r>
      <w:r w:rsidRPr="00C30A36">
        <w:rPr>
          <w:rFonts w:ascii="Times New Roman" w:hAnsi="Times New Roman" w:cs="Times New Roman"/>
          <w:sz w:val="24"/>
          <w:szCs w:val="24"/>
        </w:rPr>
        <w:t xml:space="preserve">:  </w:t>
      </w:r>
    </w:p>
    <w:p w:rsidR="00AB04C4" w:rsidRPr="00C30A36" w:rsidRDefault="00AB04C4" w:rsidP="00AB04C4">
      <w:pPr>
        <w:spacing w:after="0"/>
        <w:jc w:val="both"/>
        <w:rPr>
          <w:rFonts w:ascii="Times New Roman" w:hAnsi="Times New Roman" w:cs="Times New Roman"/>
          <w:sz w:val="24"/>
          <w:szCs w:val="24"/>
        </w:rPr>
      </w:pPr>
      <w:proofErr w:type="spellStart"/>
      <w:r w:rsidRPr="00C30A36">
        <w:rPr>
          <w:rFonts w:ascii="Times New Roman" w:hAnsi="Times New Roman" w:cs="Times New Roman"/>
          <w:i/>
          <w:sz w:val="24"/>
          <w:szCs w:val="24"/>
        </w:rPr>
        <w:t>Перминова</w:t>
      </w:r>
      <w:proofErr w:type="spellEnd"/>
      <w:r w:rsidRPr="00C30A36">
        <w:rPr>
          <w:rFonts w:ascii="Times New Roman" w:hAnsi="Times New Roman" w:cs="Times New Roman"/>
          <w:i/>
          <w:sz w:val="24"/>
          <w:szCs w:val="24"/>
        </w:rPr>
        <w:t xml:space="preserve"> С.В. </w:t>
      </w:r>
      <w:r w:rsidRPr="00C30A36">
        <w:rPr>
          <w:rFonts w:ascii="Times New Roman" w:hAnsi="Times New Roman" w:cs="Times New Roman"/>
          <w:sz w:val="24"/>
          <w:szCs w:val="24"/>
        </w:rPr>
        <w:t xml:space="preserve">сообщила о необходимости проведения публичных слушаний о заслушивании проекта бюджета МО «Тихоновка» на  2018 год.       Она отметила, что этого требует  Федеральное и областное законодательство. </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Докладчик озвучила (зачитала вслух)  проект бюджета МО «Тихоновка» на 2018 год.</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Скоробогатова М.В.</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 - Прошу высказать свои мнения, предложения по поводу проекта бюджета </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 xml:space="preserve">Выступили: депутат Думы </w:t>
      </w:r>
      <w:proofErr w:type="spellStart"/>
      <w:r w:rsidRPr="00C30A36">
        <w:rPr>
          <w:rFonts w:ascii="Times New Roman" w:hAnsi="Times New Roman" w:cs="Times New Roman"/>
          <w:i/>
          <w:sz w:val="24"/>
          <w:szCs w:val="24"/>
        </w:rPr>
        <w:t>Ветрова</w:t>
      </w:r>
      <w:proofErr w:type="spellEnd"/>
      <w:r w:rsidRPr="00C30A36">
        <w:rPr>
          <w:rFonts w:ascii="Times New Roman" w:hAnsi="Times New Roman" w:cs="Times New Roman"/>
          <w:i/>
          <w:sz w:val="24"/>
          <w:szCs w:val="24"/>
        </w:rPr>
        <w:t xml:space="preserve"> Н.Н.</w:t>
      </w:r>
      <w:r w:rsidRPr="00C30A36">
        <w:rPr>
          <w:rFonts w:ascii="Times New Roman" w:hAnsi="Times New Roman" w:cs="Times New Roman"/>
          <w:sz w:val="24"/>
          <w:szCs w:val="24"/>
        </w:rPr>
        <w:t xml:space="preserve">-  мы ознакомились с проектом бюджета МО «Тихоновка» на 2018 год, </w:t>
      </w:r>
      <w:proofErr w:type="gramStart"/>
      <w:r w:rsidRPr="00C30A36">
        <w:rPr>
          <w:rFonts w:ascii="Times New Roman" w:hAnsi="Times New Roman" w:cs="Times New Roman"/>
          <w:sz w:val="24"/>
          <w:szCs w:val="24"/>
        </w:rPr>
        <w:t>считаем</w:t>
      </w:r>
      <w:proofErr w:type="gramEnd"/>
      <w:r w:rsidRPr="00C30A36">
        <w:rPr>
          <w:rFonts w:ascii="Times New Roman" w:hAnsi="Times New Roman" w:cs="Times New Roman"/>
          <w:sz w:val="24"/>
          <w:szCs w:val="24"/>
        </w:rPr>
        <w:t xml:space="preserve"> что бюджет составлен грамотно, все расходы (по возможности, в соответствии с доходами) учтены. Предлагаем принять предлагаемый проект бюджета.</w:t>
      </w:r>
    </w:p>
    <w:p w:rsidR="00AB04C4" w:rsidRPr="00C30A36" w:rsidRDefault="00AB04C4" w:rsidP="00AB04C4">
      <w:pPr>
        <w:spacing w:after="0"/>
        <w:jc w:val="both"/>
        <w:rPr>
          <w:rFonts w:ascii="Times New Roman" w:hAnsi="Times New Roman" w:cs="Times New Roman"/>
          <w:sz w:val="24"/>
          <w:szCs w:val="24"/>
        </w:rPr>
      </w:pP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i/>
          <w:sz w:val="24"/>
          <w:szCs w:val="24"/>
        </w:rPr>
        <w:t xml:space="preserve">Скоробогатова М.В. </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Кто за это предложение?</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ГОЛОСОВАЛИ</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«за» - 28  человек; </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«против» </w:t>
      </w:r>
      <w:proofErr w:type="gramStart"/>
      <w:r w:rsidRPr="00C30A36">
        <w:rPr>
          <w:rFonts w:ascii="Times New Roman" w:hAnsi="Times New Roman" w:cs="Times New Roman"/>
          <w:sz w:val="24"/>
          <w:szCs w:val="24"/>
        </w:rPr>
        <w:t>-н</w:t>
      </w:r>
      <w:proofErr w:type="gramEnd"/>
      <w:r w:rsidRPr="00C30A36">
        <w:rPr>
          <w:rFonts w:ascii="Times New Roman" w:hAnsi="Times New Roman" w:cs="Times New Roman"/>
          <w:sz w:val="24"/>
          <w:szCs w:val="24"/>
        </w:rPr>
        <w:t>ет;</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«воздержались»- нет.</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Решение принято единогласно.</w:t>
      </w:r>
    </w:p>
    <w:p w:rsidR="00AB04C4" w:rsidRPr="00C30A36" w:rsidRDefault="00AB04C4" w:rsidP="00AB04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РЕШЕНИЕ публичных слушаний</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одобрить проект муниципального правового акта об утверждении проекта бюджета МО «Тихоновка» на 2018 год и направить в Думы МО «Тихоновка» для принятия.</w:t>
      </w:r>
    </w:p>
    <w:p w:rsidR="00AB04C4" w:rsidRPr="00C30A36" w:rsidRDefault="00AB04C4" w:rsidP="00AB04C4">
      <w:pPr>
        <w:spacing w:after="0"/>
        <w:jc w:val="both"/>
        <w:rPr>
          <w:rFonts w:ascii="Times New Roman" w:hAnsi="Times New Roman" w:cs="Times New Roman"/>
          <w:sz w:val="24"/>
          <w:szCs w:val="24"/>
        </w:rPr>
      </w:pPr>
    </w:p>
    <w:p w:rsidR="00AB04C4" w:rsidRPr="00C30A36" w:rsidRDefault="00AB04C4" w:rsidP="00AB04C4">
      <w:pPr>
        <w:spacing w:after="0"/>
        <w:jc w:val="right"/>
        <w:rPr>
          <w:rFonts w:ascii="Times New Roman" w:hAnsi="Times New Roman" w:cs="Times New Roman"/>
          <w:sz w:val="24"/>
          <w:szCs w:val="24"/>
        </w:rPr>
      </w:pPr>
      <w:r w:rsidRPr="00C30A36">
        <w:rPr>
          <w:rFonts w:ascii="Times New Roman" w:hAnsi="Times New Roman" w:cs="Times New Roman"/>
          <w:sz w:val="24"/>
          <w:szCs w:val="24"/>
        </w:rPr>
        <w:t>Председатель публичных слушаний ________________ М.В.Скоробогатова</w:t>
      </w:r>
    </w:p>
    <w:p w:rsidR="00AB04C4" w:rsidRPr="00C30A36" w:rsidRDefault="00AB04C4" w:rsidP="00AB04C4">
      <w:pPr>
        <w:spacing w:after="0"/>
        <w:jc w:val="right"/>
        <w:rPr>
          <w:rFonts w:ascii="Times New Roman" w:hAnsi="Times New Roman" w:cs="Times New Roman"/>
          <w:sz w:val="24"/>
          <w:szCs w:val="24"/>
        </w:rPr>
      </w:pPr>
      <w:r w:rsidRPr="00C30A36">
        <w:rPr>
          <w:rFonts w:ascii="Times New Roman" w:hAnsi="Times New Roman" w:cs="Times New Roman"/>
          <w:sz w:val="24"/>
          <w:szCs w:val="24"/>
        </w:rPr>
        <w:t>Секретарь публичных слушаний ________________   О.Н. Маркович</w:t>
      </w:r>
    </w:p>
    <w:p w:rsidR="00F73CC4" w:rsidRPr="00C30A36" w:rsidRDefault="00F73CC4" w:rsidP="00AB04C4">
      <w:pPr>
        <w:spacing w:after="0"/>
        <w:rPr>
          <w:rFonts w:ascii="Times New Roman" w:hAnsi="Times New Roman" w:cs="Times New Roman"/>
          <w:b/>
          <w:sz w:val="24"/>
          <w:szCs w:val="24"/>
        </w:rPr>
      </w:pPr>
    </w:p>
    <w:p w:rsidR="00F73CC4" w:rsidRPr="00C30A36" w:rsidRDefault="00F73CC4" w:rsidP="00AB04C4">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 xml:space="preserve">ИРКУТСКАЯ ОБЛАСТЬ </w:t>
      </w:r>
      <w:r w:rsidRPr="00C30A36">
        <w:rPr>
          <w:rFonts w:ascii="Times New Roman" w:hAnsi="Times New Roman" w:cs="Times New Roman"/>
          <w:b/>
          <w:sz w:val="24"/>
          <w:szCs w:val="24"/>
        </w:rPr>
        <w:br/>
        <w:t xml:space="preserve">БОХАНСКИЙ РАЙОН </w:t>
      </w:r>
      <w:r w:rsidRPr="00C30A36">
        <w:rPr>
          <w:rFonts w:ascii="Times New Roman" w:hAnsi="Times New Roman" w:cs="Times New Roman"/>
          <w:b/>
          <w:sz w:val="24"/>
          <w:szCs w:val="24"/>
        </w:rPr>
        <w:br/>
        <w:t xml:space="preserve">ДУМА </w:t>
      </w:r>
    </w:p>
    <w:p w:rsidR="00F73CC4" w:rsidRPr="00C30A36" w:rsidRDefault="00F73CC4" w:rsidP="00F73CC4">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 xml:space="preserve">МУНИЦИПАЛЬНОГО ОБРАЗОВАНИЯ «ТИХОНОВКА» </w:t>
      </w:r>
    </w:p>
    <w:p w:rsidR="00F73CC4" w:rsidRPr="00C30A36" w:rsidRDefault="00F73CC4" w:rsidP="00F73CC4">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РЕШЕНИЕ № 159</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Двадцать восьмая  сессия</w:t>
      </w:r>
      <w:proofErr w:type="gramStart"/>
      <w:r w:rsidRPr="00C30A36">
        <w:rPr>
          <w:rFonts w:ascii="Times New Roman" w:hAnsi="Times New Roman" w:cs="Times New Roman"/>
          <w:sz w:val="24"/>
          <w:szCs w:val="24"/>
        </w:rPr>
        <w:t xml:space="preserve">                                                                               Т</w:t>
      </w:r>
      <w:proofErr w:type="gramEnd"/>
      <w:r w:rsidRPr="00C30A36">
        <w:rPr>
          <w:rFonts w:ascii="Times New Roman" w:hAnsi="Times New Roman" w:cs="Times New Roman"/>
          <w:sz w:val="24"/>
          <w:szCs w:val="24"/>
        </w:rPr>
        <w:t>ретьего созыва</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15.11.2017 г.                                                                                                     с. Тихоновка                                              </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«О ВНЕСЕНИИ ИЗМЕНЕНИЙ </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В УСТАВ </w:t>
      </w:r>
      <w:proofErr w:type="gramStart"/>
      <w:r w:rsidRPr="00C30A36">
        <w:rPr>
          <w:rFonts w:ascii="Times New Roman" w:hAnsi="Times New Roman" w:cs="Times New Roman"/>
          <w:sz w:val="24"/>
          <w:szCs w:val="24"/>
        </w:rPr>
        <w:t>МУНИЦИПАЛЬНОГО</w:t>
      </w:r>
      <w:proofErr w:type="gramEnd"/>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ОБРАЗОВАНИЯ «ТИХОНОВКА» </w:t>
      </w:r>
    </w:p>
    <w:p w:rsidR="00F73CC4" w:rsidRPr="00C30A36" w:rsidRDefault="00F73CC4" w:rsidP="00F73CC4">
      <w:pPr>
        <w:spacing w:after="0"/>
        <w:rPr>
          <w:rFonts w:ascii="Times New Roman" w:hAnsi="Times New Roman" w:cs="Times New Roman"/>
          <w:sz w:val="24"/>
          <w:szCs w:val="24"/>
        </w:rPr>
      </w:pP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         В соответствии с Федеральным  законом от 06.10.2003 № 131-ФЗ  « Об общих принципах организации местного самоуправления в Российской Федерации» Дума муниципального образования «Тихоновка»  </w:t>
      </w:r>
    </w:p>
    <w:p w:rsidR="0053020C" w:rsidRPr="00C30A36" w:rsidRDefault="0053020C" w:rsidP="0053020C">
      <w:pPr>
        <w:pStyle w:val="a3"/>
        <w:numPr>
          <w:ilvl w:val="0"/>
          <w:numId w:val="1"/>
        </w:numPr>
        <w:spacing w:after="0"/>
        <w:ind w:left="0"/>
        <w:jc w:val="both"/>
        <w:rPr>
          <w:rFonts w:ascii="Times New Roman" w:hAnsi="Times New Roman" w:cs="Times New Roman"/>
          <w:sz w:val="24"/>
          <w:szCs w:val="24"/>
        </w:rPr>
      </w:pPr>
      <w:r w:rsidRPr="00C30A36">
        <w:rPr>
          <w:rFonts w:ascii="Times New Roman" w:hAnsi="Times New Roman" w:cs="Times New Roman"/>
          <w:sz w:val="24"/>
          <w:szCs w:val="24"/>
        </w:rPr>
        <w:t>Внести в Устав муниципального образования «Тихоновка» следующие изменения:</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 xml:space="preserve">Статья 7. Права органов местного самоуправления Поселения на решение </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вопросов, не отнесенных к вопросам местного значения</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 xml:space="preserve">-часть 1 статьи 7 Устава дополнена пунктом 15 </w:t>
      </w:r>
      <w:r w:rsidRPr="00C30A36">
        <w:rPr>
          <w:rFonts w:ascii="Times New Roman" w:hAnsi="Times New Roman" w:cs="Times New Roman"/>
          <w:sz w:val="24"/>
          <w:szCs w:val="24"/>
        </w:rPr>
        <w:t>следующего содержания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C30A36">
        <w:rPr>
          <w:rFonts w:ascii="Times New Roman" w:hAnsi="Times New Roman" w:cs="Times New Roman"/>
          <w:sz w:val="24"/>
          <w:szCs w:val="24"/>
        </w:rPr>
        <w:t>.»;</w:t>
      </w:r>
      <w:proofErr w:type="gramEnd"/>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-часть 1 статьи 7 Устава дополнена пунктом 16 следующего содержания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17. Публичные слушания</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-часть 3 в пункте 1 слова</w:t>
      </w:r>
      <w:r w:rsidRPr="00C30A36">
        <w:rPr>
          <w:rFonts w:ascii="Times New Roman" w:hAnsi="Times New Roman" w:cs="Times New Roman"/>
          <w:sz w:val="24"/>
          <w:szCs w:val="24"/>
        </w:rPr>
        <w:t xml:space="preserve"> «законов субъекта Российской Федерации» заменить словами «законов Иркутской области»;</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lastRenderedPageBreak/>
        <w:t>Статья 28. Прекращение полномочий Думы Поселения</w:t>
      </w:r>
    </w:p>
    <w:p w:rsidR="0053020C" w:rsidRPr="00C30A36" w:rsidRDefault="0053020C" w:rsidP="0053020C">
      <w:pPr>
        <w:spacing w:after="0"/>
        <w:jc w:val="both"/>
        <w:rPr>
          <w:rFonts w:ascii="Times New Roman" w:hAnsi="Times New Roman" w:cs="Times New Roman"/>
          <w:sz w:val="24"/>
          <w:szCs w:val="24"/>
        </w:rPr>
      </w:pPr>
      <w:proofErr w:type="gramStart"/>
      <w:r w:rsidRPr="00C30A36">
        <w:rPr>
          <w:rFonts w:ascii="Times New Roman" w:hAnsi="Times New Roman" w:cs="Times New Roman"/>
          <w:b/>
          <w:sz w:val="24"/>
          <w:szCs w:val="24"/>
        </w:rPr>
        <w:t xml:space="preserve">-пункт 2 части 1 статьи 28 Устава изложить в новой редакции: </w:t>
      </w:r>
      <w:r w:rsidRPr="00C30A36">
        <w:rPr>
          <w:rFonts w:ascii="Times New Roman" w:hAnsi="Times New Roman" w:cs="Times New Roman"/>
          <w:sz w:val="24"/>
          <w:szCs w:val="24"/>
        </w:rPr>
        <w:t>«2) 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roofErr w:type="gramEnd"/>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29. Депутат Думы Поселения, гарантии и права при осуществлении полномочий депутата</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w:t>
      </w:r>
      <w:r w:rsidRPr="00C30A36">
        <w:rPr>
          <w:rFonts w:ascii="Times New Roman" w:hAnsi="Times New Roman" w:cs="Times New Roman"/>
          <w:b/>
          <w:sz w:val="24"/>
          <w:szCs w:val="24"/>
        </w:rPr>
        <w:t>часть 19  во втором абзаце</w:t>
      </w:r>
      <w:r w:rsidRPr="00C30A36">
        <w:rPr>
          <w:rFonts w:ascii="Times New Roman" w:hAnsi="Times New Roman" w:cs="Times New Roman"/>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 </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31. Глава Поселения</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 xml:space="preserve">-часть 3 статьи 31 Устава слова </w:t>
      </w:r>
      <w:r w:rsidRPr="00C30A36">
        <w:rPr>
          <w:rFonts w:ascii="Times New Roman" w:hAnsi="Times New Roman" w:cs="Times New Roman"/>
          <w:sz w:val="24"/>
          <w:szCs w:val="24"/>
        </w:rPr>
        <w:t>«с правом решающего голоса» исключить;</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 часть 4.1 во втором абзаце</w:t>
      </w:r>
      <w:r w:rsidRPr="00C30A36">
        <w:rPr>
          <w:rFonts w:ascii="Times New Roman" w:hAnsi="Times New Roman" w:cs="Times New Roman"/>
          <w:sz w:val="24"/>
          <w:szCs w:val="24"/>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 Иркутской области»;</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34. Гарантии деятельности Главы Поселения</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-часть 4 пункт 13 в первом абзаце</w:t>
      </w:r>
      <w:r w:rsidRPr="00C30A36">
        <w:rPr>
          <w:rFonts w:ascii="Times New Roman" w:hAnsi="Times New Roman" w:cs="Times New Roman"/>
          <w:sz w:val="24"/>
          <w:szCs w:val="24"/>
        </w:rPr>
        <w:t xml:space="preserve"> после слов «</w:t>
      </w:r>
      <w:proofErr w:type="gramStart"/>
      <w:r w:rsidRPr="00C30A36">
        <w:rPr>
          <w:rFonts w:ascii="Times New Roman" w:hAnsi="Times New Roman" w:cs="Times New Roman"/>
          <w:sz w:val="24"/>
          <w:szCs w:val="24"/>
        </w:rPr>
        <w:t>достигнувшему</w:t>
      </w:r>
      <w:proofErr w:type="gramEnd"/>
      <w:r w:rsidRPr="00C30A36">
        <w:rPr>
          <w:rFonts w:ascii="Times New Roman" w:hAnsi="Times New Roman" w:cs="Times New Roman"/>
          <w:sz w:val="24"/>
          <w:szCs w:val="24"/>
        </w:rPr>
        <w:t xml:space="preserve"> пенсионного возраста» дополнить словами «в этот период»;</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-часть 4 пункт 13 во втором абзаце слова «абзацем седьмым части 16 статьи 35», «частями 1 и 2 статьи 73» исключить;</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35. Досрочное прекращение полномочий Главы Поселения</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 xml:space="preserve">-часть 3 статьи 35 Устава исключить слова </w:t>
      </w:r>
      <w:r w:rsidRPr="00C30A36">
        <w:rPr>
          <w:rFonts w:ascii="Times New Roman" w:hAnsi="Times New Roman" w:cs="Times New Roman"/>
          <w:sz w:val="24"/>
          <w:szCs w:val="24"/>
        </w:rPr>
        <w:t>«заместитель главы поселения»,</w:t>
      </w:r>
      <w:r w:rsidRPr="00C30A36">
        <w:rPr>
          <w:rFonts w:ascii="Times New Roman" w:hAnsi="Times New Roman" w:cs="Times New Roman"/>
          <w:b/>
          <w:sz w:val="24"/>
          <w:szCs w:val="24"/>
        </w:rPr>
        <w:t xml:space="preserve"> дополнить предложение следующими словами:</w:t>
      </w:r>
      <w:r w:rsidRPr="00C30A36">
        <w:rPr>
          <w:rFonts w:ascii="Times New Roman" w:hAnsi="Times New Roman" w:cs="Times New Roman"/>
          <w:sz w:val="24"/>
          <w:szCs w:val="24"/>
        </w:rPr>
        <w:t xml:space="preserve"> «должностное лицо органа местного самоуправления или депутат представительного органа муниципального образования, назначаемое  правовым актом представительного органа поселения</w:t>
      </w:r>
      <w:proofErr w:type="gramStart"/>
      <w:r w:rsidRPr="00C30A36">
        <w:rPr>
          <w:rFonts w:ascii="Times New Roman" w:hAnsi="Times New Roman" w:cs="Times New Roman"/>
          <w:sz w:val="24"/>
          <w:szCs w:val="24"/>
        </w:rPr>
        <w:t>.»;</w:t>
      </w:r>
      <w:proofErr w:type="gramEnd"/>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w:t>
      </w:r>
      <w:r w:rsidRPr="00C30A36">
        <w:rPr>
          <w:rFonts w:ascii="Times New Roman" w:hAnsi="Times New Roman" w:cs="Times New Roman"/>
          <w:b/>
          <w:sz w:val="24"/>
          <w:szCs w:val="24"/>
        </w:rPr>
        <w:t>часть 4 статьи 35 Устава</w:t>
      </w:r>
      <w:r w:rsidRPr="00C30A36">
        <w:rPr>
          <w:rFonts w:ascii="Times New Roman" w:hAnsi="Times New Roman" w:cs="Times New Roman"/>
          <w:sz w:val="24"/>
          <w:szCs w:val="24"/>
        </w:rPr>
        <w:t xml:space="preserve"> </w:t>
      </w:r>
      <w:r w:rsidRPr="00C30A36">
        <w:rPr>
          <w:rFonts w:ascii="Times New Roman" w:hAnsi="Times New Roman" w:cs="Times New Roman"/>
          <w:b/>
          <w:sz w:val="24"/>
          <w:szCs w:val="24"/>
        </w:rPr>
        <w:t>дополнить</w:t>
      </w:r>
      <w:r w:rsidRPr="00C30A36">
        <w:rPr>
          <w:rFonts w:ascii="Times New Roman" w:hAnsi="Times New Roman" w:cs="Times New Roman"/>
          <w:sz w:val="24"/>
          <w:szCs w:val="24"/>
        </w:rPr>
        <w:t xml:space="preserve"> « «Об основных гарантиях избирательных прав и прав на участие в референдуме граждан Российской Федерации» от 12 июня 2002 года</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Статья 39 Система муниципальных правовых актов.</w:t>
      </w:r>
    </w:p>
    <w:p w:rsidR="0053020C" w:rsidRPr="00C30A36" w:rsidRDefault="0053020C" w:rsidP="0053020C">
      <w:pPr>
        <w:autoSpaceDE w:val="0"/>
        <w:autoSpaceDN w:val="0"/>
        <w:adjustRightInd w:val="0"/>
        <w:spacing w:after="0"/>
        <w:jc w:val="both"/>
        <w:outlineLvl w:val="0"/>
        <w:rPr>
          <w:rFonts w:ascii="Times New Roman" w:hAnsi="Times New Roman" w:cs="Times New Roman"/>
          <w:b/>
          <w:bCs/>
          <w:sz w:val="24"/>
          <w:szCs w:val="24"/>
        </w:rPr>
      </w:pPr>
      <w:r w:rsidRPr="00C30A36">
        <w:rPr>
          <w:rFonts w:ascii="Times New Roman" w:hAnsi="Times New Roman" w:cs="Times New Roman"/>
          <w:b/>
          <w:bCs/>
          <w:sz w:val="24"/>
          <w:szCs w:val="24"/>
        </w:rPr>
        <w:t xml:space="preserve">Статью 39 Устава Система </w:t>
      </w:r>
      <w:r w:rsidRPr="00C30A36">
        <w:rPr>
          <w:rFonts w:ascii="Times New Roman" w:hAnsi="Times New Roman" w:cs="Times New Roman"/>
          <w:b/>
          <w:sz w:val="24"/>
          <w:szCs w:val="24"/>
        </w:rPr>
        <w:t>муниципальных правовых актов читать в новой редакции</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В систему муниципальных правовых актов входят:</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3. </w:t>
      </w:r>
      <w:proofErr w:type="gramStart"/>
      <w:r w:rsidRPr="00C30A36">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w:t>
      </w:r>
      <w:proofErr w:type="gramEnd"/>
      <w:r w:rsidRPr="00C30A36">
        <w:rPr>
          <w:rFonts w:ascii="Times New Roman" w:hAnsi="Times New Roman" w:cs="Times New Roman"/>
          <w:sz w:val="24"/>
          <w:szCs w:val="24"/>
        </w:rPr>
        <w:t xml:space="preserve"> области, уставом муниципального образования. </w:t>
      </w:r>
      <w:proofErr w:type="gramStart"/>
      <w:r w:rsidRPr="00C30A36">
        <w:rPr>
          <w:rFonts w:ascii="Times New Roman" w:hAnsi="Times New Roman" w:cs="Times New Roman"/>
          <w:sz w:val="24"/>
          <w:szCs w:val="24"/>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5"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roofErr w:type="gramEnd"/>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Глава муниципального образования исполняет полномочия председателя представительного органа муниципального </w:t>
      </w:r>
      <w:proofErr w:type="gramStart"/>
      <w:r w:rsidRPr="00C30A36">
        <w:rPr>
          <w:rFonts w:ascii="Times New Roman" w:hAnsi="Times New Roman" w:cs="Times New Roman"/>
          <w:sz w:val="24"/>
          <w:szCs w:val="24"/>
        </w:rPr>
        <w:t>образования</w:t>
      </w:r>
      <w:proofErr w:type="gramEnd"/>
      <w:r w:rsidRPr="00C30A36">
        <w:rPr>
          <w:rFonts w:ascii="Times New Roman" w:hAnsi="Times New Roman" w:cs="Times New Roman"/>
          <w:sz w:val="24"/>
          <w:szCs w:val="24"/>
        </w:rPr>
        <w:t xml:space="preserve">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w:anchor="Par17" w:history="1">
        <w:r w:rsidRPr="00C30A36">
          <w:rPr>
            <w:rFonts w:ascii="Times New Roman" w:hAnsi="Times New Roman" w:cs="Times New Roman"/>
            <w:color w:val="0000FF"/>
            <w:sz w:val="24"/>
            <w:szCs w:val="24"/>
          </w:rPr>
          <w:t>части 6</w:t>
        </w:r>
      </w:hyperlink>
      <w:r w:rsidRPr="00C30A36">
        <w:rPr>
          <w:rFonts w:ascii="Times New Roman" w:hAnsi="Times New Roman" w:cs="Times New Roman"/>
          <w:sz w:val="24"/>
          <w:szCs w:val="24"/>
        </w:rPr>
        <w:t xml:space="preserve">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bookmarkStart w:id="0" w:name="Par17"/>
      <w:bookmarkEnd w:id="0"/>
      <w:r w:rsidRPr="00C30A36">
        <w:rPr>
          <w:rFonts w:ascii="Times New Roman" w:hAnsi="Times New Roman" w:cs="Times New Roman"/>
          <w:sz w:val="24"/>
          <w:szCs w:val="24"/>
        </w:rPr>
        <w:t xml:space="preserve">6. </w:t>
      </w:r>
      <w:proofErr w:type="gramStart"/>
      <w:r w:rsidRPr="00C30A36">
        <w:rPr>
          <w:rFonts w:ascii="Times New Roman" w:hAnsi="Times New Roman" w:cs="Times New Roman"/>
          <w:sz w:val="24"/>
          <w:szCs w:val="24"/>
        </w:rPr>
        <w:t>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r w:rsidRPr="00C30A36">
        <w:rPr>
          <w:rFonts w:ascii="Times New Roman" w:hAnsi="Times New Roman" w:cs="Times New Roman"/>
          <w:sz w:val="24"/>
          <w:szCs w:val="24"/>
        </w:rPr>
        <w:t>.</w:t>
      </w:r>
    </w:p>
    <w:p w:rsidR="0053020C" w:rsidRPr="00C30A36" w:rsidRDefault="0053020C" w:rsidP="0053020C">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40. Внесение изменений и дополнений в Устав Поселения</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w:t>
      </w:r>
      <w:r w:rsidR="008A1B0F">
        <w:rPr>
          <w:rFonts w:ascii="Times New Roman" w:hAnsi="Times New Roman" w:cs="Times New Roman"/>
          <w:b/>
          <w:sz w:val="24"/>
          <w:szCs w:val="24"/>
        </w:rPr>
        <w:t xml:space="preserve">исключить абзац 2 </w:t>
      </w:r>
      <w:r w:rsidRPr="00C30A36">
        <w:rPr>
          <w:rFonts w:ascii="Times New Roman" w:hAnsi="Times New Roman" w:cs="Times New Roman"/>
          <w:b/>
          <w:sz w:val="24"/>
          <w:szCs w:val="24"/>
        </w:rPr>
        <w:t xml:space="preserve"> в части 4 статьи 40 Устава, дополнить часть 4</w:t>
      </w:r>
      <w:r w:rsidRPr="00C30A36">
        <w:rPr>
          <w:rFonts w:ascii="Times New Roman" w:hAnsi="Times New Roman" w:cs="Times New Roman"/>
          <w:sz w:val="24"/>
          <w:szCs w:val="24"/>
        </w:rPr>
        <w:t xml:space="preserve"> текстом следующего содержания</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за исключением случаев приведения устава </w:t>
      </w:r>
      <w:r w:rsidRPr="00C30A36">
        <w:rPr>
          <w:rFonts w:ascii="Times New Roman" w:hAnsi="Times New Roman" w:cs="Times New Roman"/>
          <w:sz w:val="24"/>
          <w:szCs w:val="24"/>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53020C" w:rsidRPr="00C30A36" w:rsidRDefault="0053020C" w:rsidP="0053020C">
      <w:pPr>
        <w:spacing w:after="0"/>
        <w:jc w:val="both"/>
        <w:rPr>
          <w:rFonts w:ascii="Times New Roman" w:hAnsi="Times New Roman" w:cs="Times New Roman"/>
          <w:sz w:val="24"/>
          <w:szCs w:val="24"/>
        </w:rPr>
      </w:pPr>
      <w:r w:rsidRPr="008A1B0F">
        <w:rPr>
          <w:rFonts w:ascii="Times New Roman" w:hAnsi="Times New Roman" w:cs="Times New Roman"/>
          <w:b/>
          <w:sz w:val="24"/>
          <w:szCs w:val="24"/>
        </w:rPr>
        <w:t xml:space="preserve">          </w:t>
      </w:r>
      <w:r w:rsidR="008A1B0F" w:rsidRPr="008A1B0F">
        <w:rPr>
          <w:rFonts w:ascii="Times New Roman" w:hAnsi="Times New Roman" w:cs="Times New Roman"/>
          <w:b/>
          <w:sz w:val="24"/>
          <w:szCs w:val="24"/>
        </w:rPr>
        <w:t>-дополнить статью 40 частью 4 следующего содержания</w:t>
      </w:r>
      <w:proofErr w:type="gramStart"/>
      <w:r w:rsidR="008A1B0F">
        <w:rPr>
          <w:rFonts w:ascii="Times New Roman" w:hAnsi="Times New Roman" w:cs="Times New Roman"/>
          <w:sz w:val="24"/>
          <w:szCs w:val="24"/>
        </w:rPr>
        <w:t xml:space="preserve"> :</w:t>
      </w:r>
      <w:proofErr w:type="gramEnd"/>
      <w:r w:rsidR="008A1B0F">
        <w:rPr>
          <w:rFonts w:ascii="Times New Roman" w:hAnsi="Times New Roman" w:cs="Times New Roman"/>
          <w:sz w:val="24"/>
          <w:szCs w:val="24"/>
        </w:rPr>
        <w:t xml:space="preserve"> «7.</w:t>
      </w:r>
      <w:r w:rsidRPr="00C30A36">
        <w:rPr>
          <w:rFonts w:ascii="Times New Roman" w:hAnsi="Times New Roman" w:cs="Times New Roman"/>
          <w:sz w:val="24"/>
          <w:szCs w:val="24"/>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C30A36">
        <w:rPr>
          <w:rFonts w:ascii="Times New Roman" w:hAnsi="Times New Roman" w:cs="Times New Roman"/>
          <w:sz w:val="24"/>
          <w:szCs w:val="24"/>
        </w:rPr>
        <w:t>.»</w:t>
      </w:r>
      <w:proofErr w:type="gramEnd"/>
      <w:r w:rsidRPr="00C30A36">
        <w:rPr>
          <w:rFonts w:ascii="Times New Roman" w:hAnsi="Times New Roman" w:cs="Times New Roman"/>
          <w:sz w:val="24"/>
          <w:szCs w:val="24"/>
        </w:rPr>
        <w:t>;</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-часть 1 во втором абзаце</w:t>
      </w:r>
      <w:r w:rsidRPr="00C30A36">
        <w:rPr>
          <w:rFonts w:ascii="Times New Roman" w:hAnsi="Times New Roman" w:cs="Times New Roman"/>
          <w:sz w:val="24"/>
          <w:szCs w:val="24"/>
        </w:rPr>
        <w:t xml:space="preserve"> слова «законов субъекта Российской Федерации» заменить словами «законов Иркутской области»;</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-статью 40 Устава дополнить частью 6  следующего содержания</w:t>
      </w:r>
      <w:r w:rsidRPr="00C30A36">
        <w:rPr>
          <w:rFonts w:ascii="Times New Roman" w:hAnsi="Times New Roman" w:cs="Times New Roman"/>
          <w:sz w:val="24"/>
          <w:szCs w:val="24"/>
        </w:rPr>
        <w:t xml:space="preserve"> « 6.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C30A36">
        <w:rPr>
          <w:rFonts w:ascii="Times New Roman" w:hAnsi="Times New Roman" w:cs="Times New Roman"/>
          <w:sz w:val="24"/>
          <w:szCs w:val="24"/>
        </w:rPr>
        <w:t>,</w:t>
      </w:r>
      <w:proofErr w:type="gramEnd"/>
      <w:r w:rsidRPr="00C30A36">
        <w:rPr>
          <w:rFonts w:ascii="Times New Roman" w:hAnsi="Times New Roman" w:cs="Times New Roman"/>
          <w:sz w:val="24"/>
          <w:szCs w:val="24"/>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как правило, не должен превышать шесть месяцев.»;</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42. Муниципальные правовые акты Думы Поселения</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-часть 6 абзац 3 изложить в следующей редакции</w:t>
      </w:r>
      <w:r w:rsidRPr="00C30A36">
        <w:rPr>
          <w:rFonts w:ascii="Times New Roman" w:hAnsi="Times New Roman" w:cs="Times New Roman"/>
          <w:sz w:val="24"/>
          <w:szCs w:val="24"/>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C30A36">
        <w:rPr>
          <w:rFonts w:ascii="Times New Roman" w:hAnsi="Times New Roman" w:cs="Times New Roman"/>
          <w:sz w:val="24"/>
          <w:szCs w:val="24"/>
        </w:rPr>
        <w:t>.»</w:t>
      </w:r>
      <w:proofErr w:type="gramEnd"/>
      <w:r w:rsidRPr="00C30A36">
        <w:rPr>
          <w:rFonts w:ascii="Times New Roman" w:hAnsi="Times New Roman" w:cs="Times New Roman"/>
          <w:sz w:val="24"/>
          <w:szCs w:val="24"/>
        </w:rPr>
        <w:t xml:space="preserve">; </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t>-часть 1 статьи 42 в первом абзаце</w:t>
      </w:r>
      <w:r w:rsidRPr="00C30A36">
        <w:rPr>
          <w:rFonts w:ascii="Times New Roman" w:hAnsi="Times New Roman" w:cs="Times New Roman"/>
          <w:sz w:val="24"/>
          <w:szCs w:val="24"/>
        </w:rPr>
        <w:t xml:space="preserve"> слова «с правом решающего голоса» исключить;</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43.Правовые акты Главы Поселения, местной администрации</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w:t>
      </w:r>
      <w:r w:rsidRPr="00C30A36">
        <w:rPr>
          <w:rFonts w:ascii="Times New Roman" w:hAnsi="Times New Roman" w:cs="Times New Roman"/>
          <w:b/>
          <w:sz w:val="24"/>
          <w:szCs w:val="24"/>
        </w:rPr>
        <w:t>часть 4 статьи 43 Устава изложить в новой редакции</w:t>
      </w:r>
      <w:r w:rsidRPr="00C30A36">
        <w:rPr>
          <w:rFonts w:ascii="Times New Roman" w:hAnsi="Times New Roman" w:cs="Times New Roman"/>
          <w:sz w:val="24"/>
          <w:szCs w:val="24"/>
        </w:rPr>
        <w:t xml:space="preserve"> «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C30A36">
        <w:rPr>
          <w:rFonts w:ascii="Times New Roman" w:hAnsi="Times New Roman" w:cs="Times New Roman"/>
          <w:sz w:val="24"/>
          <w:szCs w:val="24"/>
        </w:rPr>
        <w:t>.»</w:t>
      </w:r>
      <w:proofErr w:type="gramEnd"/>
      <w:r w:rsidRPr="00C30A36">
        <w:rPr>
          <w:rFonts w:ascii="Times New Roman" w:hAnsi="Times New Roman" w:cs="Times New Roman"/>
          <w:sz w:val="24"/>
          <w:szCs w:val="24"/>
        </w:rPr>
        <w:t>;</w:t>
      </w:r>
    </w:p>
    <w:p w:rsidR="0053020C" w:rsidRPr="00C30A36" w:rsidRDefault="0053020C" w:rsidP="0053020C">
      <w:pPr>
        <w:spacing w:after="0"/>
        <w:jc w:val="both"/>
        <w:rPr>
          <w:rFonts w:ascii="Times New Roman" w:hAnsi="Times New Roman" w:cs="Times New Roman"/>
          <w:b/>
          <w:sz w:val="24"/>
          <w:szCs w:val="24"/>
        </w:rPr>
      </w:pPr>
      <w:r w:rsidRPr="00C30A36">
        <w:rPr>
          <w:rFonts w:ascii="Times New Roman" w:hAnsi="Times New Roman" w:cs="Times New Roman"/>
          <w:b/>
          <w:sz w:val="24"/>
          <w:szCs w:val="24"/>
        </w:rPr>
        <w:t>Статья 72. Контроль и надзор за деятельностью органов  местного самоуправления должностных лиц местного самоуправления</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b/>
          <w:sz w:val="24"/>
          <w:szCs w:val="24"/>
        </w:rPr>
        <w:lastRenderedPageBreak/>
        <w:t xml:space="preserve">- в части 2 статьи 72 Устава Поселения </w:t>
      </w:r>
      <w:r w:rsidRPr="00C30A36">
        <w:rPr>
          <w:rFonts w:ascii="Times New Roman" w:hAnsi="Times New Roman" w:cs="Times New Roman"/>
          <w:sz w:val="24"/>
          <w:szCs w:val="24"/>
        </w:rPr>
        <w:t xml:space="preserve"> </w:t>
      </w:r>
      <w:r w:rsidRPr="00C30A36">
        <w:rPr>
          <w:rFonts w:ascii="Times New Roman" w:hAnsi="Times New Roman" w:cs="Times New Roman"/>
          <w:b/>
          <w:sz w:val="24"/>
          <w:szCs w:val="24"/>
        </w:rPr>
        <w:t>слова</w:t>
      </w:r>
      <w:r w:rsidRPr="00C30A36">
        <w:rPr>
          <w:rFonts w:ascii="Times New Roman" w:hAnsi="Times New Roman" w:cs="Times New Roman"/>
          <w:sz w:val="24"/>
          <w:szCs w:val="24"/>
        </w:rPr>
        <w:t xml:space="preserve"> «и осуществление полномочий по решению указанных вопросов и иных полномочий» </w:t>
      </w:r>
      <w:r w:rsidRPr="00C30A36">
        <w:rPr>
          <w:rFonts w:ascii="Times New Roman" w:hAnsi="Times New Roman" w:cs="Times New Roman"/>
          <w:b/>
          <w:sz w:val="24"/>
          <w:szCs w:val="24"/>
        </w:rPr>
        <w:t>заменены словами</w:t>
      </w:r>
      <w:r w:rsidRPr="00C30A36">
        <w:rPr>
          <w:rFonts w:ascii="Times New Roman" w:hAnsi="Times New Roman" w:cs="Times New Roman"/>
          <w:sz w:val="24"/>
          <w:szCs w:val="24"/>
        </w:rPr>
        <w:t xml:space="preserve">  «, осуществлении полномочий по решению указанных вопросов, иных полномочий и реализации прав»;</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-часть 3 исключить.</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2. В порядке, установленном Федеральным законом от 21.07.2005 г.</w:t>
      </w:r>
      <w:bookmarkStart w:id="1" w:name="_GoBack"/>
      <w:bookmarkEnd w:id="1"/>
      <w:r w:rsidRPr="00C30A36">
        <w:rPr>
          <w:rFonts w:ascii="Times New Roman" w:hAnsi="Times New Roman" w:cs="Times New Roman"/>
          <w:sz w:val="24"/>
          <w:szCs w:val="24"/>
        </w:rPr>
        <w:t xml:space="preserve">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3. </w:t>
      </w:r>
      <w:proofErr w:type="gramStart"/>
      <w:r w:rsidRPr="00C30A36">
        <w:rPr>
          <w:rFonts w:ascii="Times New Roman" w:hAnsi="Times New Roman" w:cs="Times New Roman"/>
          <w:sz w:val="24"/>
          <w:szCs w:val="24"/>
        </w:rPr>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53020C" w:rsidRPr="00C30A36" w:rsidRDefault="0053020C" w:rsidP="0053020C">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53020C" w:rsidRPr="00C30A36" w:rsidRDefault="0053020C" w:rsidP="0053020C">
      <w:pPr>
        <w:pStyle w:val="a3"/>
        <w:spacing w:after="0"/>
        <w:jc w:val="both"/>
        <w:rPr>
          <w:rFonts w:ascii="Times New Roman" w:hAnsi="Times New Roman" w:cs="Times New Roman"/>
          <w:sz w:val="24"/>
          <w:szCs w:val="24"/>
        </w:rPr>
      </w:pPr>
    </w:p>
    <w:p w:rsidR="00F73CC4" w:rsidRPr="00C30A36" w:rsidRDefault="00F73CC4" w:rsidP="00F73CC4">
      <w:pPr>
        <w:pStyle w:val="a3"/>
        <w:spacing w:after="0"/>
        <w:jc w:val="both"/>
        <w:rPr>
          <w:rFonts w:ascii="Times New Roman" w:hAnsi="Times New Roman" w:cs="Times New Roman"/>
          <w:sz w:val="24"/>
          <w:szCs w:val="24"/>
        </w:rPr>
      </w:pPr>
    </w:p>
    <w:p w:rsidR="00F73CC4" w:rsidRPr="00C30A36" w:rsidRDefault="00F73CC4" w:rsidP="00F73CC4">
      <w:pPr>
        <w:jc w:val="right"/>
        <w:rPr>
          <w:rFonts w:ascii="Times New Roman" w:hAnsi="Times New Roman" w:cs="Times New Roman"/>
          <w:sz w:val="24"/>
          <w:szCs w:val="24"/>
        </w:rPr>
      </w:pPr>
      <w:r w:rsidRPr="00C30A36">
        <w:rPr>
          <w:rFonts w:ascii="Times New Roman" w:hAnsi="Times New Roman" w:cs="Times New Roman"/>
          <w:sz w:val="24"/>
          <w:szCs w:val="24"/>
        </w:rPr>
        <w:t>Глава МО «Тихоновка» __________________ М.В. Скоробогатова</w:t>
      </w:r>
    </w:p>
    <w:p w:rsidR="00F73CC4" w:rsidRPr="00C30A36" w:rsidRDefault="00F73CC4" w:rsidP="00F73CC4">
      <w:pPr>
        <w:spacing w:after="0"/>
        <w:jc w:val="center"/>
        <w:rPr>
          <w:rFonts w:ascii="Times New Roman" w:hAnsi="Times New Roman" w:cs="Times New Roman"/>
          <w:sz w:val="24"/>
          <w:szCs w:val="24"/>
        </w:rPr>
      </w:pPr>
      <w:r w:rsidRPr="00C30A36">
        <w:rPr>
          <w:rFonts w:ascii="Times New Roman" w:hAnsi="Times New Roman" w:cs="Times New Roman"/>
          <w:sz w:val="24"/>
          <w:szCs w:val="24"/>
        </w:rPr>
        <w:t>РОССИЙСКАЯ ФЕДЕРАЦИЯ</w:t>
      </w:r>
    </w:p>
    <w:p w:rsidR="00F73CC4" w:rsidRPr="00C30A36" w:rsidRDefault="00F73CC4" w:rsidP="00F73CC4">
      <w:pPr>
        <w:spacing w:after="0"/>
        <w:jc w:val="center"/>
        <w:rPr>
          <w:rFonts w:ascii="Times New Roman" w:hAnsi="Times New Roman" w:cs="Times New Roman"/>
          <w:sz w:val="24"/>
          <w:szCs w:val="24"/>
        </w:rPr>
      </w:pPr>
      <w:r w:rsidRPr="00C30A36">
        <w:rPr>
          <w:rFonts w:ascii="Times New Roman" w:hAnsi="Times New Roman" w:cs="Times New Roman"/>
          <w:sz w:val="24"/>
          <w:szCs w:val="24"/>
        </w:rPr>
        <w:t>ИРКУТСКАЯ ОБЛАСТЬ</w:t>
      </w:r>
    </w:p>
    <w:p w:rsidR="00F73CC4" w:rsidRPr="00C30A36" w:rsidRDefault="00F73CC4" w:rsidP="00F73CC4">
      <w:pPr>
        <w:spacing w:after="0"/>
        <w:jc w:val="center"/>
        <w:rPr>
          <w:rFonts w:ascii="Times New Roman" w:hAnsi="Times New Roman" w:cs="Times New Roman"/>
          <w:sz w:val="24"/>
          <w:szCs w:val="24"/>
        </w:rPr>
      </w:pPr>
      <w:r w:rsidRPr="00C30A36">
        <w:rPr>
          <w:rFonts w:ascii="Times New Roman" w:hAnsi="Times New Roman" w:cs="Times New Roman"/>
          <w:sz w:val="24"/>
          <w:szCs w:val="24"/>
        </w:rPr>
        <w:t>БОХАНСКИЙ РАЙОН</w:t>
      </w:r>
    </w:p>
    <w:p w:rsidR="00F73CC4" w:rsidRPr="00C30A36" w:rsidRDefault="00F73CC4" w:rsidP="00F73CC4">
      <w:pPr>
        <w:spacing w:after="0"/>
        <w:jc w:val="center"/>
        <w:rPr>
          <w:rFonts w:ascii="Times New Roman" w:hAnsi="Times New Roman" w:cs="Times New Roman"/>
          <w:sz w:val="24"/>
          <w:szCs w:val="24"/>
        </w:rPr>
      </w:pPr>
      <w:r w:rsidRPr="00C30A36">
        <w:rPr>
          <w:rFonts w:ascii="Times New Roman" w:hAnsi="Times New Roman" w:cs="Times New Roman"/>
          <w:sz w:val="24"/>
          <w:szCs w:val="24"/>
        </w:rPr>
        <w:t>ДУМА МУНИЦИПАЛЬНОГО ОБРАЗОВАНИЯ</w:t>
      </w:r>
    </w:p>
    <w:p w:rsidR="00F73CC4" w:rsidRPr="00C30A36" w:rsidRDefault="00F73CC4" w:rsidP="00F73CC4">
      <w:pPr>
        <w:spacing w:after="0"/>
        <w:jc w:val="center"/>
        <w:rPr>
          <w:rFonts w:ascii="Times New Roman" w:hAnsi="Times New Roman" w:cs="Times New Roman"/>
          <w:sz w:val="24"/>
          <w:szCs w:val="24"/>
        </w:rPr>
      </w:pPr>
      <w:r w:rsidRPr="00C30A36">
        <w:rPr>
          <w:rFonts w:ascii="Times New Roman" w:hAnsi="Times New Roman" w:cs="Times New Roman"/>
          <w:sz w:val="24"/>
          <w:szCs w:val="24"/>
        </w:rPr>
        <w:t>«ТИХОНОВКА»</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Двадцать восьмая  сессия</w:t>
      </w:r>
      <w:proofErr w:type="gramStart"/>
      <w:r w:rsidRPr="00C30A36">
        <w:rPr>
          <w:rFonts w:ascii="Times New Roman" w:hAnsi="Times New Roman" w:cs="Times New Roman"/>
          <w:sz w:val="24"/>
          <w:szCs w:val="24"/>
        </w:rPr>
        <w:t xml:space="preserve">                                                                                    Т</w:t>
      </w:r>
      <w:proofErr w:type="gramEnd"/>
      <w:r w:rsidRPr="00C30A36">
        <w:rPr>
          <w:rFonts w:ascii="Times New Roman" w:hAnsi="Times New Roman" w:cs="Times New Roman"/>
          <w:sz w:val="24"/>
          <w:szCs w:val="24"/>
        </w:rPr>
        <w:t>ретьего созыва</w:t>
      </w:r>
    </w:p>
    <w:p w:rsidR="00F73CC4" w:rsidRPr="00C30A36" w:rsidRDefault="00F73CC4" w:rsidP="00F73CC4">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РЕШЕНИЕ № 160</w:t>
      </w:r>
    </w:p>
    <w:p w:rsidR="00F73CC4" w:rsidRPr="00C30A36" w:rsidRDefault="00F73CC4" w:rsidP="00F73CC4">
      <w:pPr>
        <w:spacing w:after="0"/>
        <w:rPr>
          <w:rFonts w:ascii="Times New Roman" w:hAnsi="Times New Roman" w:cs="Times New Roman"/>
          <w:b/>
          <w:sz w:val="24"/>
          <w:szCs w:val="24"/>
        </w:rPr>
      </w:pPr>
      <w:r w:rsidRPr="00C30A36">
        <w:rPr>
          <w:rFonts w:ascii="Times New Roman" w:hAnsi="Times New Roman" w:cs="Times New Roman"/>
          <w:b/>
          <w:sz w:val="24"/>
          <w:szCs w:val="24"/>
        </w:rPr>
        <w:t xml:space="preserve">15 ноября   2017 г. </w:t>
      </w:r>
      <w:r w:rsidRPr="00C30A36">
        <w:rPr>
          <w:rFonts w:ascii="Times New Roman" w:hAnsi="Times New Roman" w:cs="Times New Roman"/>
          <w:b/>
          <w:sz w:val="24"/>
          <w:szCs w:val="24"/>
        </w:rPr>
        <w:tab/>
        <w:t xml:space="preserve">                    </w:t>
      </w:r>
      <w:r w:rsidRPr="00C30A36">
        <w:rPr>
          <w:rFonts w:ascii="Times New Roman" w:hAnsi="Times New Roman" w:cs="Times New Roman"/>
          <w:b/>
          <w:sz w:val="24"/>
          <w:szCs w:val="24"/>
        </w:rPr>
        <w:tab/>
      </w:r>
      <w:r w:rsidRPr="00C30A36">
        <w:rPr>
          <w:rFonts w:ascii="Times New Roman" w:hAnsi="Times New Roman" w:cs="Times New Roman"/>
          <w:b/>
          <w:sz w:val="24"/>
          <w:szCs w:val="24"/>
        </w:rPr>
        <w:tab/>
        <w:t xml:space="preserve">                                                             с. Тихоновка </w:t>
      </w:r>
    </w:p>
    <w:p w:rsidR="00F73CC4" w:rsidRPr="00C30A36" w:rsidRDefault="00F73CC4" w:rsidP="00F73CC4">
      <w:pPr>
        <w:spacing w:after="0"/>
        <w:rPr>
          <w:rFonts w:ascii="Times New Roman" w:hAnsi="Times New Roman" w:cs="Times New Roman"/>
          <w:b/>
          <w:sz w:val="24"/>
          <w:szCs w:val="24"/>
        </w:rPr>
      </w:pPr>
      <w:r w:rsidRPr="00C30A36">
        <w:rPr>
          <w:rFonts w:ascii="Times New Roman" w:hAnsi="Times New Roman" w:cs="Times New Roman"/>
          <w:b/>
          <w:sz w:val="24"/>
          <w:szCs w:val="24"/>
        </w:rPr>
        <w:t xml:space="preserve">               </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«О внесении изменений в решение Думы </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муниципального образования «Тихоновка» </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от 22.06.2017 г. № 142 «Об утверждении Положения</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о порядке прохождения муниципальной службы </w:t>
      </w:r>
      <w:proofErr w:type="gramStart"/>
      <w:r w:rsidRPr="00C30A36">
        <w:rPr>
          <w:rFonts w:ascii="Times New Roman" w:hAnsi="Times New Roman" w:cs="Times New Roman"/>
          <w:sz w:val="24"/>
          <w:szCs w:val="24"/>
        </w:rPr>
        <w:t>в</w:t>
      </w:r>
      <w:proofErr w:type="gramEnd"/>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муниципальном </w:t>
      </w:r>
      <w:proofErr w:type="gramStart"/>
      <w:r w:rsidRPr="00C30A36">
        <w:rPr>
          <w:rFonts w:ascii="Times New Roman" w:hAnsi="Times New Roman" w:cs="Times New Roman"/>
          <w:sz w:val="24"/>
          <w:szCs w:val="24"/>
        </w:rPr>
        <w:t>образовании</w:t>
      </w:r>
      <w:proofErr w:type="gramEnd"/>
      <w:r w:rsidRPr="00C30A36">
        <w:rPr>
          <w:rFonts w:ascii="Times New Roman" w:hAnsi="Times New Roman" w:cs="Times New Roman"/>
          <w:sz w:val="24"/>
          <w:szCs w:val="24"/>
        </w:rPr>
        <w:t xml:space="preserve"> «Тихоновка» </w:t>
      </w:r>
    </w:p>
    <w:p w:rsidR="00F73CC4" w:rsidRPr="00C30A36" w:rsidRDefault="00F73CC4" w:rsidP="00F73CC4">
      <w:pPr>
        <w:spacing w:after="0"/>
        <w:jc w:val="both"/>
        <w:rPr>
          <w:rFonts w:ascii="Times New Roman" w:hAnsi="Times New Roman" w:cs="Times New Roman"/>
          <w:sz w:val="24"/>
          <w:szCs w:val="24"/>
        </w:rPr>
      </w:pPr>
    </w:p>
    <w:p w:rsidR="00F73CC4" w:rsidRPr="00C30A36" w:rsidRDefault="00F73CC4" w:rsidP="00F73CC4">
      <w:pPr>
        <w:spacing w:after="0"/>
        <w:jc w:val="both"/>
        <w:rPr>
          <w:rFonts w:ascii="Times New Roman" w:hAnsi="Times New Roman" w:cs="Times New Roman"/>
          <w:sz w:val="24"/>
          <w:szCs w:val="24"/>
        </w:rPr>
      </w:pPr>
      <w:r w:rsidRPr="00C30A36">
        <w:rPr>
          <w:rFonts w:ascii="Times New Roman" w:hAnsi="Times New Roman" w:cs="Times New Roman"/>
          <w:sz w:val="24"/>
          <w:szCs w:val="24"/>
        </w:rPr>
        <w:tab/>
        <w:t xml:space="preserve">В связи с принятием </w:t>
      </w:r>
      <w:hyperlink r:id="rId6" w:history="1">
        <w:r w:rsidRPr="00C30A36">
          <w:rPr>
            <w:rStyle w:val="a4"/>
            <w:rFonts w:ascii="Times New Roman" w:hAnsi="Times New Roman" w:cs="Times New Roman"/>
            <w:iCs/>
            <w:color w:val="000000"/>
            <w:sz w:val="24"/>
            <w:szCs w:val="24"/>
          </w:rPr>
          <w:t>Федерального</w:t>
        </w:r>
      </w:hyperlink>
      <w:r w:rsidRPr="00C30A36">
        <w:rPr>
          <w:rFonts w:ascii="Times New Roman" w:hAnsi="Times New Roman" w:cs="Times New Roman"/>
          <w:iCs/>
          <w:color w:val="000000"/>
          <w:sz w:val="24"/>
          <w:szCs w:val="24"/>
        </w:rPr>
        <w:t xml:space="preserve"> закона от 26.07.2017 г. № 192-ФЗ «О внесении изменений в отдельные законодательные акты Российской Федерации» </w:t>
      </w:r>
      <w:r w:rsidRPr="00C30A36">
        <w:rPr>
          <w:rFonts w:ascii="Times New Roman" w:hAnsi="Times New Roman" w:cs="Times New Roman"/>
          <w:sz w:val="24"/>
          <w:szCs w:val="24"/>
        </w:rPr>
        <w:t>в Федеральный закон «О муниципальной службе в Российской Федерации, руководствуясь  Уставом МО «Тихоновка»,</w:t>
      </w:r>
    </w:p>
    <w:p w:rsidR="00F73CC4" w:rsidRPr="00C30A36" w:rsidRDefault="00F73CC4" w:rsidP="00F73C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w:t>
      </w:r>
    </w:p>
    <w:p w:rsidR="00F73CC4" w:rsidRPr="00C30A36" w:rsidRDefault="00F73CC4" w:rsidP="00F73CC4">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Дума решила:</w:t>
      </w:r>
    </w:p>
    <w:p w:rsidR="00F73CC4" w:rsidRPr="00C30A36" w:rsidRDefault="00F73CC4" w:rsidP="00F73CC4">
      <w:pPr>
        <w:spacing w:after="0"/>
        <w:jc w:val="center"/>
        <w:rPr>
          <w:rFonts w:ascii="Times New Roman" w:hAnsi="Times New Roman" w:cs="Times New Roman"/>
          <w:b/>
          <w:sz w:val="24"/>
          <w:szCs w:val="24"/>
        </w:rPr>
      </w:pPr>
    </w:p>
    <w:p w:rsidR="00F73CC4" w:rsidRPr="00C30A36" w:rsidRDefault="00F73CC4" w:rsidP="00F73CC4">
      <w:pPr>
        <w:numPr>
          <w:ilvl w:val="0"/>
          <w:numId w:val="2"/>
        </w:numPr>
        <w:spacing w:after="0" w:line="240" w:lineRule="auto"/>
        <w:rPr>
          <w:rFonts w:ascii="Times New Roman" w:hAnsi="Times New Roman" w:cs="Times New Roman"/>
          <w:sz w:val="24"/>
          <w:szCs w:val="24"/>
        </w:rPr>
      </w:pPr>
      <w:r w:rsidRPr="00C30A36">
        <w:rPr>
          <w:rFonts w:ascii="Times New Roman" w:hAnsi="Times New Roman" w:cs="Times New Roman"/>
          <w:sz w:val="24"/>
          <w:szCs w:val="24"/>
        </w:rPr>
        <w:t>Внести изменения в решение Думы МО «Тихоновка» от 22.06.2017 г. № 142 «</w:t>
      </w:r>
      <w:proofErr w:type="gramStart"/>
      <w:r w:rsidRPr="00C30A36">
        <w:rPr>
          <w:rFonts w:ascii="Times New Roman" w:hAnsi="Times New Roman" w:cs="Times New Roman"/>
          <w:sz w:val="24"/>
          <w:szCs w:val="24"/>
        </w:rPr>
        <w:t>Об</w:t>
      </w:r>
      <w:proofErr w:type="gramEnd"/>
      <w:r w:rsidRPr="00C30A36">
        <w:rPr>
          <w:rFonts w:ascii="Times New Roman" w:hAnsi="Times New Roman" w:cs="Times New Roman"/>
          <w:sz w:val="24"/>
          <w:szCs w:val="24"/>
        </w:rPr>
        <w:t xml:space="preserve"> </w:t>
      </w:r>
    </w:p>
    <w:p w:rsidR="00F73CC4" w:rsidRPr="00C30A36" w:rsidRDefault="00F73CC4" w:rsidP="00F73CC4">
      <w:pPr>
        <w:spacing w:after="0" w:line="240" w:lineRule="auto"/>
        <w:rPr>
          <w:rFonts w:ascii="Times New Roman" w:hAnsi="Times New Roman" w:cs="Times New Roman"/>
          <w:sz w:val="24"/>
          <w:szCs w:val="24"/>
        </w:rPr>
      </w:pPr>
      <w:r w:rsidRPr="00C30A36">
        <w:rPr>
          <w:rFonts w:ascii="Times New Roman" w:hAnsi="Times New Roman" w:cs="Times New Roman"/>
          <w:sz w:val="24"/>
          <w:szCs w:val="24"/>
        </w:rPr>
        <w:lastRenderedPageBreak/>
        <w:t>утверждении Положения о порядке прохождения муниципальной службы в муниципальном образовании «Тихоновка»</w:t>
      </w:r>
      <w:proofErr w:type="gramStart"/>
      <w:r w:rsidRPr="00C30A36">
        <w:rPr>
          <w:rFonts w:ascii="Times New Roman" w:hAnsi="Times New Roman" w:cs="Times New Roman"/>
          <w:sz w:val="24"/>
          <w:szCs w:val="24"/>
        </w:rPr>
        <w:t xml:space="preserve"> :</w:t>
      </w:r>
      <w:proofErr w:type="gramEnd"/>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пункт 10 части 1 статьи 14 Положения о муниципальной службе в муниципальном образовании «Тихоновка»  читать в следующей редакции: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proofErr w:type="gramStart"/>
      <w:r w:rsidRPr="00C30A36">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30A36">
        <w:rPr>
          <w:rFonts w:ascii="Times New Roman" w:hAnsi="Times New Roman" w:cs="Times New Roman"/>
          <w:sz w:val="24"/>
          <w:szCs w:val="24"/>
        </w:rPr>
        <w:t xml:space="preserve"> Российской Федерации по жалобе гражданина на указанное заключение были обжалованы в суд, </w:t>
      </w:r>
      <w:proofErr w:type="gramStart"/>
      <w:r w:rsidRPr="00C30A36">
        <w:rPr>
          <w:rFonts w:ascii="Times New Roman" w:hAnsi="Times New Roman" w:cs="Times New Roman"/>
          <w:sz w:val="24"/>
          <w:szCs w:val="24"/>
        </w:rPr>
        <w:t>-в</w:t>
      </w:r>
      <w:proofErr w:type="gramEnd"/>
      <w:r w:rsidRPr="00C30A36">
        <w:rPr>
          <w:rFonts w:ascii="Times New Roman" w:hAnsi="Times New Roman" w:cs="Times New Roman"/>
          <w:sz w:val="24"/>
          <w:szCs w:val="24"/>
        </w:rPr>
        <w:t xml:space="preserve">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F73CC4" w:rsidRPr="00C30A36" w:rsidRDefault="00F73CC4" w:rsidP="00F73CC4">
      <w:pPr>
        <w:pStyle w:val="a3"/>
        <w:numPr>
          <w:ilvl w:val="0"/>
          <w:numId w:val="2"/>
        </w:numPr>
        <w:autoSpaceDE w:val="0"/>
        <w:autoSpaceDN w:val="0"/>
        <w:adjustRightInd w:val="0"/>
        <w:spacing w:after="0"/>
        <w:jc w:val="both"/>
        <w:outlineLvl w:val="2"/>
        <w:rPr>
          <w:rFonts w:ascii="Times New Roman" w:hAnsi="Times New Roman" w:cs="Times New Roman"/>
          <w:sz w:val="24"/>
          <w:szCs w:val="24"/>
        </w:rPr>
      </w:pPr>
      <w:r w:rsidRPr="00C30A36">
        <w:rPr>
          <w:rFonts w:ascii="Times New Roman" w:hAnsi="Times New Roman" w:cs="Times New Roman"/>
          <w:sz w:val="24"/>
          <w:szCs w:val="24"/>
        </w:rPr>
        <w:t xml:space="preserve">Данное положение распространяется на правоотношения, возникшие с 01.01.2014 года.     </w:t>
      </w:r>
    </w:p>
    <w:p w:rsidR="00F73CC4" w:rsidRPr="00C30A36" w:rsidRDefault="00F73CC4" w:rsidP="00F73CC4">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3. Опубликовать данное решение в Вестнике МО «Тихоновка» и информационно-телекоммуникационной сети Интернет.</w:t>
      </w:r>
    </w:p>
    <w:p w:rsidR="00F73CC4" w:rsidRPr="00C30A36" w:rsidRDefault="00F73CC4" w:rsidP="00F73CC4">
      <w:pPr>
        <w:spacing w:after="0"/>
        <w:rPr>
          <w:rFonts w:ascii="Times New Roman" w:hAnsi="Times New Roman" w:cs="Times New Roman"/>
          <w:sz w:val="24"/>
          <w:szCs w:val="24"/>
        </w:rPr>
      </w:pP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Председатель Думы  </w:t>
      </w:r>
    </w:p>
    <w:p w:rsidR="00F73CC4" w:rsidRPr="00C30A36" w:rsidRDefault="00F73CC4" w:rsidP="00F73CC4">
      <w:pPr>
        <w:spacing w:after="0"/>
        <w:rPr>
          <w:rFonts w:ascii="Times New Roman" w:hAnsi="Times New Roman" w:cs="Times New Roman"/>
          <w:sz w:val="24"/>
          <w:szCs w:val="24"/>
        </w:rPr>
      </w:pPr>
      <w:r w:rsidRPr="00C30A36">
        <w:rPr>
          <w:rFonts w:ascii="Times New Roman" w:hAnsi="Times New Roman" w:cs="Times New Roman"/>
          <w:sz w:val="24"/>
          <w:szCs w:val="24"/>
        </w:rPr>
        <w:t xml:space="preserve">муниципального образования «Тихоновка»                                                                       </w:t>
      </w:r>
    </w:p>
    <w:p w:rsidR="00F73CC4" w:rsidRPr="00C30A36" w:rsidRDefault="00F73CC4" w:rsidP="00F73CC4">
      <w:pPr>
        <w:spacing w:after="0"/>
        <w:jc w:val="right"/>
        <w:rPr>
          <w:rFonts w:ascii="Times New Roman" w:hAnsi="Times New Roman" w:cs="Times New Roman"/>
          <w:sz w:val="24"/>
          <w:szCs w:val="24"/>
        </w:rPr>
      </w:pPr>
      <w:r w:rsidRPr="00C30A36">
        <w:rPr>
          <w:rFonts w:ascii="Times New Roman" w:hAnsi="Times New Roman" w:cs="Times New Roman"/>
          <w:sz w:val="24"/>
          <w:szCs w:val="24"/>
        </w:rPr>
        <w:t xml:space="preserve">Глава МО «Тихоновка»                          ___________ М.В. Скоробогатова                                       </w:t>
      </w:r>
    </w:p>
    <w:p w:rsidR="00F73CC4" w:rsidRPr="00C30A36" w:rsidRDefault="00F73CC4" w:rsidP="00F73CC4">
      <w:pPr>
        <w:autoSpaceDE w:val="0"/>
        <w:autoSpaceDN w:val="0"/>
        <w:adjustRightInd w:val="0"/>
        <w:spacing w:after="0"/>
        <w:ind w:firstLine="540"/>
        <w:jc w:val="right"/>
        <w:rPr>
          <w:rFonts w:ascii="Times New Roman" w:hAnsi="Times New Roman" w:cs="Times New Roman"/>
          <w:sz w:val="24"/>
          <w:szCs w:val="24"/>
        </w:rPr>
      </w:pPr>
    </w:p>
    <w:p w:rsidR="00F73CC4" w:rsidRPr="00C30A36" w:rsidRDefault="00F73CC4" w:rsidP="00F73CC4">
      <w:pPr>
        <w:autoSpaceDE w:val="0"/>
        <w:autoSpaceDN w:val="0"/>
        <w:adjustRightInd w:val="0"/>
        <w:spacing w:after="0"/>
        <w:ind w:firstLine="540"/>
        <w:jc w:val="right"/>
        <w:rPr>
          <w:rFonts w:ascii="Times New Roman" w:hAnsi="Times New Roman" w:cs="Times New Roman"/>
          <w:sz w:val="24"/>
          <w:szCs w:val="24"/>
        </w:rPr>
      </w:pPr>
      <w:r w:rsidRPr="00C30A36">
        <w:rPr>
          <w:rFonts w:ascii="Times New Roman" w:hAnsi="Times New Roman" w:cs="Times New Roman"/>
          <w:sz w:val="24"/>
          <w:szCs w:val="24"/>
        </w:rPr>
        <w:t xml:space="preserve">  Приложение к Решению Думы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                                                                                              № 160 от 15.11.  2017 г.</w:t>
      </w:r>
    </w:p>
    <w:p w:rsidR="00F73CC4" w:rsidRPr="00C30A36" w:rsidRDefault="00F73CC4" w:rsidP="00F73CC4">
      <w:pPr>
        <w:autoSpaceDE w:val="0"/>
        <w:autoSpaceDN w:val="0"/>
        <w:adjustRightInd w:val="0"/>
        <w:spacing w:after="0"/>
        <w:jc w:val="both"/>
        <w:rPr>
          <w:rFonts w:ascii="Times New Roman" w:hAnsi="Times New Roman" w:cs="Times New Roman"/>
          <w:sz w:val="24"/>
          <w:szCs w:val="24"/>
        </w:rPr>
      </w:pPr>
    </w:p>
    <w:p w:rsidR="00F73CC4" w:rsidRPr="00C30A36" w:rsidRDefault="00F73CC4" w:rsidP="00F73CC4">
      <w:pPr>
        <w:pStyle w:val="ConsPlusTitle"/>
        <w:widowControl/>
        <w:jc w:val="center"/>
      </w:pPr>
      <w:r w:rsidRPr="00C30A36">
        <w:t>ПОЛОЖЕНИЕ</w:t>
      </w:r>
    </w:p>
    <w:p w:rsidR="00F73CC4" w:rsidRPr="00C30A36" w:rsidRDefault="00F73CC4" w:rsidP="00F73CC4">
      <w:pPr>
        <w:pStyle w:val="ConsPlusTitle"/>
        <w:widowControl/>
        <w:jc w:val="center"/>
      </w:pPr>
      <w:r w:rsidRPr="00C30A36">
        <w:t xml:space="preserve">О МУНИЦИПАЛЬНОЙ СЛУЖБЕ В МУНИЦИПАЛЬНОМ ОБРАЗОВАНИИ </w:t>
      </w:r>
      <w:r w:rsidRPr="00C30A36">
        <w:br/>
        <w:t>«Тихоновка»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В соответствии с Федеральными законами "</w:t>
      </w:r>
      <w:hyperlink r:id="rId7" w:history="1">
        <w:r w:rsidRPr="00C30A36">
          <w:rPr>
            <w:rFonts w:ascii="Times New Roman" w:hAnsi="Times New Roman" w:cs="Times New Roman"/>
            <w:sz w:val="24"/>
            <w:szCs w:val="24"/>
          </w:rPr>
          <w:t>Об общих принципах</w:t>
        </w:r>
      </w:hyperlink>
      <w:r w:rsidRPr="00C30A36">
        <w:rPr>
          <w:rFonts w:ascii="Times New Roman" w:hAnsi="Times New Roman" w:cs="Times New Roman"/>
          <w:sz w:val="24"/>
          <w:szCs w:val="24"/>
        </w:rPr>
        <w:t xml:space="preserve"> организации местного самоуправления в Российской Федерации", "</w:t>
      </w:r>
      <w:hyperlink r:id="rId8" w:history="1">
        <w:r w:rsidRPr="00C30A36">
          <w:rPr>
            <w:rFonts w:ascii="Times New Roman" w:hAnsi="Times New Roman" w:cs="Times New Roman"/>
            <w:sz w:val="24"/>
            <w:szCs w:val="24"/>
          </w:rPr>
          <w:t>О муниципальной службе</w:t>
        </w:r>
      </w:hyperlink>
      <w:r w:rsidRPr="00C30A36">
        <w:rPr>
          <w:rFonts w:ascii="Times New Roman" w:hAnsi="Times New Roman" w:cs="Times New Roman"/>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roofErr w:type="gramEnd"/>
    </w:p>
    <w:p w:rsidR="00F73CC4" w:rsidRPr="00C30A36" w:rsidRDefault="00F73CC4" w:rsidP="00F73CC4">
      <w:pPr>
        <w:autoSpaceDE w:val="0"/>
        <w:autoSpaceDN w:val="0"/>
        <w:adjustRightInd w:val="0"/>
        <w:spacing w:after="0"/>
        <w:jc w:val="center"/>
        <w:rPr>
          <w:rFonts w:ascii="Times New Roman" w:hAnsi="Times New Roman" w:cs="Times New Roman"/>
          <w:sz w:val="24"/>
          <w:szCs w:val="24"/>
        </w:rPr>
      </w:pPr>
    </w:p>
    <w:p w:rsidR="00F73CC4" w:rsidRPr="00C30A36" w:rsidRDefault="00F73CC4" w:rsidP="00F73CC4">
      <w:pPr>
        <w:autoSpaceDE w:val="0"/>
        <w:autoSpaceDN w:val="0"/>
        <w:adjustRightInd w:val="0"/>
        <w:spacing w:after="0"/>
        <w:jc w:val="center"/>
        <w:outlineLvl w:val="1"/>
        <w:rPr>
          <w:rFonts w:ascii="Times New Roman" w:hAnsi="Times New Roman" w:cs="Times New Roman"/>
          <w:sz w:val="24"/>
          <w:szCs w:val="24"/>
        </w:rPr>
      </w:pPr>
      <w:r w:rsidRPr="00C30A36">
        <w:rPr>
          <w:rFonts w:ascii="Times New Roman" w:hAnsi="Times New Roman" w:cs="Times New Roman"/>
          <w:sz w:val="24"/>
          <w:szCs w:val="24"/>
        </w:rPr>
        <w:t>Глава 1. ОБЩИЕ ПОЛОЖЕНИЯ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 Муниципальная служба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 Должность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w:t>
      </w:r>
      <w:proofErr w:type="gramStart"/>
      <w:r w:rsidRPr="00C30A36">
        <w:rPr>
          <w:rFonts w:ascii="Times New Roman" w:hAnsi="Times New Roman" w:cs="Times New Roman"/>
          <w:sz w:val="24"/>
          <w:szCs w:val="24"/>
        </w:rPr>
        <w:t xml:space="preserve">Должность муниципальной службы - это образуемая в соответствии с </w:t>
      </w:r>
      <w:hyperlink r:id="rId9" w:history="1">
        <w:r w:rsidRPr="00C30A36">
          <w:rPr>
            <w:rFonts w:ascii="Times New Roman" w:hAnsi="Times New Roman" w:cs="Times New Roman"/>
            <w:sz w:val="24"/>
            <w:szCs w:val="24"/>
          </w:rPr>
          <w:t>Уставом</w:t>
        </w:r>
      </w:hyperlink>
      <w:r w:rsidRPr="00C30A36">
        <w:rPr>
          <w:rFonts w:ascii="Times New Roman" w:hAnsi="Times New Roman" w:cs="Times New Roman"/>
          <w:sz w:val="24"/>
          <w:szCs w:val="24"/>
        </w:rPr>
        <w:t xml:space="preserve"> муниципального образования должность в органах местного самоуправления </w:t>
      </w:r>
      <w:r w:rsidRPr="00C30A36">
        <w:rPr>
          <w:rFonts w:ascii="Times New Roman" w:hAnsi="Times New Roman" w:cs="Times New Roman"/>
          <w:sz w:val="24"/>
          <w:szCs w:val="24"/>
        </w:rPr>
        <w:lastRenderedPageBreak/>
        <w:t>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Муниципальная служба осуществляется на штатных должностях в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Штатное расписание органа местного самоуправления утверждается главой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 Муниципальный служащий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w:t>
      </w:r>
      <w:proofErr w:type="gramStart"/>
      <w:r w:rsidRPr="00C30A36">
        <w:rPr>
          <w:rFonts w:ascii="Times New Roman" w:hAnsi="Times New Roman" w:cs="Times New Roman"/>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C30A36">
          <w:rPr>
            <w:rFonts w:ascii="Times New Roman" w:hAnsi="Times New Roman" w:cs="Times New Roman"/>
            <w:color w:val="0000FF"/>
            <w:sz w:val="24"/>
            <w:szCs w:val="24"/>
          </w:rPr>
          <w:t>Уставом</w:t>
        </w:r>
      </w:hyperlink>
      <w:r w:rsidRPr="00C30A36">
        <w:rPr>
          <w:rFonts w:ascii="Times New Roman" w:hAnsi="Times New Roman" w:cs="Times New Roman"/>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 Правовая основа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w:t>
      </w:r>
      <w:proofErr w:type="gramStart"/>
      <w:r w:rsidRPr="00C30A36">
        <w:rPr>
          <w:rFonts w:ascii="Times New Roman" w:hAnsi="Times New Roman" w:cs="Times New Roman"/>
          <w:sz w:val="24"/>
          <w:szCs w:val="24"/>
        </w:rPr>
        <w:t xml:space="preserve">Муниципальная служба в муниципальном образовании осуществляется в соответствии с </w:t>
      </w:r>
      <w:hyperlink r:id="rId11" w:history="1">
        <w:r w:rsidRPr="00C30A36">
          <w:rPr>
            <w:rFonts w:ascii="Times New Roman" w:hAnsi="Times New Roman" w:cs="Times New Roman"/>
            <w:sz w:val="24"/>
            <w:szCs w:val="24"/>
          </w:rPr>
          <w:t>Конституцией</w:t>
        </w:r>
      </w:hyperlink>
      <w:r w:rsidRPr="00C30A36">
        <w:rPr>
          <w:rFonts w:ascii="Times New Roman" w:hAnsi="Times New Roman" w:cs="Times New Roman"/>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C30A36">
          <w:rPr>
            <w:rFonts w:ascii="Times New Roman" w:hAnsi="Times New Roman" w:cs="Times New Roman"/>
            <w:sz w:val="24"/>
            <w:szCs w:val="24"/>
          </w:rPr>
          <w:t>Уставом</w:t>
        </w:r>
      </w:hyperlink>
      <w:r w:rsidRPr="00C30A36">
        <w:rPr>
          <w:rFonts w:ascii="Times New Roman" w:hAnsi="Times New Roman" w:cs="Times New Roman"/>
          <w:sz w:val="24"/>
          <w:szCs w:val="24"/>
        </w:rPr>
        <w:t xml:space="preserve"> муниципального образования и иными муниципальными правовыми актами муниципального образования.</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5. Задачи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Задачами муниципальной службы являются: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обеспечение прав граждан в области местного самоуправления на территории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обеспечение решения вопросов местного значения городского округа;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3) исполнение </w:t>
      </w:r>
      <w:hyperlink r:id="rId13" w:history="1">
        <w:r w:rsidRPr="00C30A36">
          <w:rPr>
            <w:rFonts w:ascii="Times New Roman" w:hAnsi="Times New Roman" w:cs="Times New Roman"/>
            <w:sz w:val="24"/>
            <w:szCs w:val="24"/>
          </w:rPr>
          <w:t>Конституции</w:t>
        </w:r>
      </w:hyperlink>
      <w:r w:rsidRPr="00C30A36">
        <w:rPr>
          <w:rFonts w:ascii="Times New Roman" w:hAnsi="Times New Roman" w:cs="Times New Roman"/>
          <w:sz w:val="24"/>
          <w:szCs w:val="24"/>
        </w:rPr>
        <w:t xml:space="preserve"> Российской Федерации, федерального и областного законодательства, </w:t>
      </w:r>
      <w:hyperlink r:id="rId14" w:history="1">
        <w:r w:rsidRPr="00C30A36">
          <w:rPr>
            <w:rFonts w:ascii="Times New Roman" w:hAnsi="Times New Roman" w:cs="Times New Roman"/>
            <w:sz w:val="24"/>
            <w:szCs w:val="24"/>
          </w:rPr>
          <w:t>Устава</w:t>
        </w:r>
      </w:hyperlink>
      <w:r w:rsidRPr="00C30A36">
        <w:rPr>
          <w:rFonts w:ascii="Times New Roman" w:hAnsi="Times New Roman" w:cs="Times New Roman"/>
          <w:sz w:val="24"/>
          <w:szCs w:val="24"/>
        </w:rPr>
        <w:t xml:space="preserve"> муниципального образования и иных муниципальных правовых муниципального образования;</w:t>
      </w:r>
    </w:p>
    <w:p w:rsidR="00F73CC4" w:rsidRPr="00C30A36" w:rsidRDefault="001E5532" w:rsidP="00F73CC4">
      <w:pPr>
        <w:autoSpaceDE w:val="0"/>
        <w:autoSpaceDN w:val="0"/>
        <w:adjustRightInd w:val="0"/>
        <w:spacing w:after="0"/>
        <w:ind w:firstLine="540"/>
        <w:jc w:val="both"/>
        <w:rPr>
          <w:rFonts w:ascii="Times New Roman" w:hAnsi="Times New Roman" w:cs="Times New Roman"/>
          <w:sz w:val="24"/>
          <w:szCs w:val="24"/>
        </w:rPr>
      </w:pPr>
      <w:hyperlink r:id="rId15" w:history="1">
        <w:r w:rsidR="00F73CC4" w:rsidRPr="00C30A36">
          <w:rPr>
            <w:rFonts w:ascii="Times New Roman" w:hAnsi="Times New Roman" w:cs="Times New Roman"/>
            <w:sz w:val="24"/>
            <w:szCs w:val="24"/>
          </w:rPr>
          <w:t>4</w:t>
        </w:r>
      </w:hyperlink>
      <w:r w:rsidR="00F73CC4" w:rsidRPr="00C30A36">
        <w:rPr>
          <w:rFonts w:ascii="Times New Roman" w:hAnsi="Times New Roman" w:cs="Times New Roman"/>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F73CC4" w:rsidRPr="00C30A36" w:rsidRDefault="001E5532" w:rsidP="00F73CC4">
      <w:pPr>
        <w:autoSpaceDE w:val="0"/>
        <w:autoSpaceDN w:val="0"/>
        <w:adjustRightInd w:val="0"/>
        <w:spacing w:after="0"/>
        <w:ind w:firstLine="540"/>
        <w:jc w:val="both"/>
        <w:rPr>
          <w:rFonts w:ascii="Times New Roman" w:hAnsi="Times New Roman" w:cs="Times New Roman"/>
          <w:sz w:val="24"/>
          <w:szCs w:val="24"/>
        </w:rPr>
      </w:pPr>
      <w:hyperlink r:id="rId16" w:history="1">
        <w:r w:rsidR="00F73CC4" w:rsidRPr="00C30A36">
          <w:rPr>
            <w:rFonts w:ascii="Times New Roman" w:hAnsi="Times New Roman" w:cs="Times New Roman"/>
            <w:sz w:val="24"/>
            <w:szCs w:val="24"/>
          </w:rPr>
          <w:t>5</w:t>
        </w:r>
      </w:hyperlink>
      <w:r w:rsidR="00F73CC4" w:rsidRPr="00C30A36">
        <w:rPr>
          <w:rFonts w:ascii="Times New Roman" w:hAnsi="Times New Roman" w:cs="Times New Roman"/>
          <w:sz w:val="24"/>
          <w:szCs w:val="24"/>
        </w:rPr>
        <w:t>) оказание содействия федеральным и областным органам государственной власти;</w:t>
      </w:r>
    </w:p>
    <w:p w:rsidR="00F73CC4" w:rsidRPr="00C30A36" w:rsidRDefault="001E5532" w:rsidP="00F73CC4">
      <w:pPr>
        <w:autoSpaceDE w:val="0"/>
        <w:autoSpaceDN w:val="0"/>
        <w:adjustRightInd w:val="0"/>
        <w:spacing w:after="0"/>
        <w:ind w:firstLine="540"/>
        <w:jc w:val="both"/>
        <w:rPr>
          <w:rFonts w:ascii="Times New Roman" w:hAnsi="Times New Roman" w:cs="Times New Roman"/>
          <w:sz w:val="24"/>
          <w:szCs w:val="24"/>
        </w:rPr>
      </w:pPr>
      <w:hyperlink r:id="rId17" w:history="1">
        <w:r w:rsidR="00F73CC4" w:rsidRPr="00C30A36">
          <w:rPr>
            <w:rFonts w:ascii="Times New Roman" w:hAnsi="Times New Roman" w:cs="Times New Roman"/>
            <w:sz w:val="24"/>
            <w:szCs w:val="24"/>
          </w:rPr>
          <w:t>6</w:t>
        </w:r>
      </w:hyperlink>
      <w:r w:rsidR="00F73CC4" w:rsidRPr="00C30A36">
        <w:rPr>
          <w:rFonts w:ascii="Times New Roman" w:hAnsi="Times New Roman" w:cs="Times New Roman"/>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6. Принципы организации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Муниципальная служба основывается на принципах: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верховенства </w:t>
      </w:r>
      <w:hyperlink r:id="rId18" w:history="1">
        <w:r w:rsidRPr="00C30A36">
          <w:rPr>
            <w:rFonts w:ascii="Times New Roman" w:hAnsi="Times New Roman" w:cs="Times New Roman"/>
            <w:sz w:val="24"/>
            <w:szCs w:val="24"/>
          </w:rPr>
          <w:t>Конституции</w:t>
        </w:r>
      </w:hyperlink>
      <w:r w:rsidRPr="00C30A36">
        <w:rPr>
          <w:rFonts w:ascii="Times New Roman" w:hAnsi="Times New Roman" w:cs="Times New Roman"/>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приоритета прав и свобод человека и гражданина;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доступности информации о деятельности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профессионализма и компетентности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ответственности муниципальных служащих за неисполнение или ненадлежащее исполнение своих должностных обязанностей;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7) правовой и социальной защищенности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8) стабильности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9) внепартийности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11) взаимодействия с общественными объединениями и гражданами.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7. Финансирование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Финансирование муниципальной службы осуществляется за счет средств бюджета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73CC4" w:rsidRPr="00C30A36" w:rsidRDefault="00F73CC4" w:rsidP="00F73CC4">
      <w:pPr>
        <w:autoSpaceDE w:val="0"/>
        <w:autoSpaceDN w:val="0"/>
        <w:adjustRightInd w:val="0"/>
        <w:spacing w:after="0"/>
        <w:jc w:val="center"/>
        <w:outlineLvl w:val="1"/>
        <w:rPr>
          <w:rFonts w:ascii="Times New Roman" w:hAnsi="Times New Roman" w:cs="Times New Roman"/>
          <w:sz w:val="24"/>
          <w:szCs w:val="24"/>
        </w:rPr>
      </w:pPr>
      <w:r w:rsidRPr="00C30A36">
        <w:rPr>
          <w:rFonts w:ascii="Times New Roman" w:hAnsi="Times New Roman" w:cs="Times New Roman"/>
          <w:sz w:val="24"/>
          <w:szCs w:val="24"/>
        </w:rPr>
        <w:t>Глава 2. СИСТЕМА ДОЛЖНОСТЕЙ МУНИЦИПАЛЬНОЙ СЛУЖБЫ</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8. Группы должностей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высшие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главные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ведущие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старшие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младшие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Должности муниципальной службы образуются в порядке, определенном законодательством, в соответствии с </w:t>
      </w:r>
      <w:hyperlink r:id="rId19" w:history="1">
        <w:r w:rsidRPr="00C30A36">
          <w:rPr>
            <w:rFonts w:ascii="Times New Roman" w:hAnsi="Times New Roman" w:cs="Times New Roman"/>
            <w:sz w:val="24"/>
            <w:szCs w:val="24"/>
          </w:rPr>
          <w:t>Уставом</w:t>
        </w:r>
      </w:hyperlink>
      <w:r w:rsidRPr="00C30A36">
        <w:rPr>
          <w:rFonts w:ascii="Times New Roman" w:hAnsi="Times New Roman" w:cs="Times New Roman"/>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3. Должности муниципальной службы в муниципальном образовании устанавливаются </w:t>
      </w:r>
      <w:hyperlink r:id="rId20" w:history="1">
        <w:r w:rsidRPr="00C30A36">
          <w:rPr>
            <w:rFonts w:ascii="Times New Roman" w:hAnsi="Times New Roman" w:cs="Times New Roman"/>
            <w:sz w:val="24"/>
            <w:szCs w:val="24"/>
          </w:rPr>
          <w:t>Перечнем</w:t>
        </w:r>
      </w:hyperlink>
      <w:r w:rsidRPr="00C30A36">
        <w:rPr>
          <w:rFonts w:ascii="Times New Roman" w:hAnsi="Times New Roman" w:cs="Times New Roman"/>
          <w:sz w:val="24"/>
          <w:szCs w:val="24"/>
        </w:rPr>
        <w:t xml:space="preserve"> должностей муниципальной службы в муниципальном образовании в соответствии с </w:t>
      </w:r>
      <w:hyperlink r:id="rId21" w:history="1">
        <w:r w:rsidRPr="00C30A36">
          <w:rPr>
            <w:rFonts w:ascii="Times New Roman" w:hAnsi="Times New Roman" w:cs="Times New Roman"/>
            <w:sz w:val="24"/>
            <w:szCs w:val="24"/>
          </w:rPr>
          <w:t>Реестром</w:t>
        </w:r>
      </w:hyperlink>
      <w:r w:rsidRPr="00C30A36">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Штатное расписание органа местного самоуправления составляется в соответствии с требованиями Федерального </w:t>
      </w:r>
      <w:hyperlink r:id="rId22" w:history="1">
        <w:r w:rsidRPr="00C30A36">
          <w:rPr>
            <w:rFonts w:ascii="Times New Roman" w:hAnsi="Times New Roman" w:cs="Times New Roman"/>
            <w:sz w:val="24"/>
            <w:szCs w:val="24"/>
          </w:rPr>
          <w:t>закона</w:t>
        </w:r>
      </w:hyperlink>
      <w:r w:rsidRPr="00C30A36">
        <w:rPr>
          <w:rFonts w:ascii="Times New Roman" w:hAnsi="Times New Roman" w:cs="Times New Roman"/>
          <w:sz w:val="24"/>
          <w:szCs w:val="24"/>
        </w:rPr>
        <w:t xml:space="preserve"> "О муниципальной службе в Российской Федерации", </w:t>
      </w:r>
      <w:hyperlink r:id="rId23" w:history="1">
        <w:r w:rsidRPr="00C30A36">
          <w:rPr>
            <w:rFonts w:ascii="Times New Roman" w:hAnsi="Times New Roman" w:cs="Times New Roman"/>
            <w:sz w:val="24"/>
            <w:szCs w:val="24"/>
          </w:rPr>
          <w:t>Реестром</w:t>
        </w:r>
      </w:hyperlink>
      <w:r w:rsidRPr="00C30A36">
        <w:rPr>
          <w:rFonts w:ascii="Times New Roman" w:hAnsi="Times New Roman" w:cs="Times New Roman"/>
          <w:sz w:val="24"/>
          <w:szCs w:val="24"/>
        </w:rPr>
        <w:t xml:space="preserve"> должностей муниципальной службы в Иркутской области, утвержденным законом Иркутской области, и </w:t>
      </w:r>
      <w:hyperlink r:id="rId24" w:history="1">
        <w:r w:rsidRPr="00C30A36">
          <w:rPr>
            <w:rFonts w:ascii="Times New Roman" w:hAnsi="Times New Roman" w:cs="Times New Roman"/>
            <w:sz w:val="24"/>
            <w:szCs w:val="24"/>
          </w:rPr>
          <w:t>Перечнем</w:t>
        </w:r>
      </w:hyperlink>
      <w:r w:rsidRPr="00C30A36">
        <w:rPr>
          <w:rFonts w:ascii="Times New Roman" w:hAnsi="Times New Roman" w:cs="Times New Roman"/>
          <w:sz w:val="24"/>
          <w:szCs w:val="24"/>
        </w:rPr>
        <w:t xml:space="preserve"> должностей муниципальной службы в муниципальном образовании.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9. Перечень должностей муниципальной службы в муниципальном образовании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w:t>
      </w:r>
      <w:hyperlink r:id="rId25" w:history="1">
        <w:r w:rsidRPr="00C30A36">
          <w:rPr>
            <w:rFonts w:ascii="Times New Roman" w:hAnsi="Times New Roman" w:cs="Times New Roman"/>
            <w:sz w:val="24"/>
            <w:szCs w:val="24"/>
          </w:rPr>
          <w:t>Перечень</w:t>
        </w:r>
      </w:hyperlink>
      <w:r w:rsidRPr="00C30A36">
        <w:rPr>
          <w:rFonts w:ascii="Times New Roman" w:hAnsi="Times New Roman" w:cs="Times New Roman"/>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w:t>
      </w:r>
      <w:hyperlink r:id="rId26" w:history="1">
        <w:r w:rsidRPr="00C30A36">
          <w:rPr>
            <w:rFonts w:ascii="Times New Roman" w:hAnsi="Times New Roman" w:cs="Times New Roman"/>
            <w:sz w:val="24"/>
            <w:szCs w:val="24"/>
          </w:rPr>
          <w:t>Перечень</w:t>
        </w:r>
      </w:hyperlink>
      <w:r w:rsidRPr="00C30A36">
        <w:rPr>
          <w:rFonts w:ascii="Times New Roman" w:hAnsi="Times New Roman" w:cs="Times New Roman"/>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C30A36">
          <w:rPr>
            <w:rFonts w:ascii="Times New Roman" w:hAnsi="Times New Roman" w:cs="Times New Roman"/>
            <w:sz w:val="24"/>
            <w:szCs w:val="24"/>
          </w:rPr>
          <w:t>Реестра</w:t>
        </w:r>
      </w:hyperlink>
      <w:r w:rsidRPr="00C30A36">
        <w:rPr>
          <w:rFonts w:ascii="Times New Roman" w:hAnsi="Times New Roman" w:cs="Times New Roman"/>
          <w:sz w:val="24"/>
          <w:szCs w:val="24"/>
        </w:rPr>
        <w:t xml:space="preserve"> должностей муниципальной службы в Иркутской области, утвержденного законом Иркутской области, </w:t>
      </w:r>
      <w:hyperlink r:id="rId28" w:history="1">
        <w:r w:rsidRPr="00C30A36">
          <w:rPr>
            <w:rFonts w:ascii="Times New Roman" w:hAnsi="Times New Roman" w:cs="Times New Roman"/>
            <w:sz w:val="24"/>
            <w:szCs w:val="24"/>
          </w:rPr>
          <w:t>Устава</w:t>
        </w:r>
      </w:hyperlink>
      <w:r w:rsidRPr="00C30A36">
        <w:rPr>
          <w:rFonts w:ascii="Times New Roman" w:hAnsi="Times New Roman" w:cs="Times New Roman"/>
          <w:sz w:val="24"/>
          <w:szCs w:val="24"/>
        </w:rPr>
        <w:t xml:space="preserve">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10. Специализация должностей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Должности муниципальной службы подразделяются по направлению деятельности (далее - специализации).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F73CC4" w:rsidRPr="00C30A36" w:rsidRDefault="001E5532" w:rsidP="00F73CC4">
      <w:pPr>
        <w:autoSpaceDE w:val="0"/>
        <w:autoSpaceDN w:val="0"/>
        <w:adjustRightInd w:val="0"/>
        <w:spacing w:after="0"/>
        <w:ind w:firstLine="540"/>
        <w:jc w:val="both"/>
        <w:rPr>
          <w:rFonts w:ascii="Times New Roman" w:hAnsi="Times New Roman" w:cs="Times New Roman"/>
          <w:sz w:val="24"/>
          <w:szCs w:val="24"/>
        </w:rPr>
      </w:pPr>
      <w:hyperlink r:id="rId29" w:history="1">
        <w:r w:rsidR="00F73CC4" w:rsidRPr="00C30A36">
          <w:rPr>
            <w:rFonts w:ascii="Times New Roman" w:hAnsi="Times New Roman" w:cs="Times New Roman"/>
            <w:sz w:val="24"/>
            <w:szCs w:val="24"/>
          </w:rPr>
          <w:t>Классификатор</w:t>
        </w:r>
      </w:hyperlink>
      <w:r w:rsidR="00F73CC4" w:rsidRPr="00C30A36">
        <w:rPr>
          <w:rFonts w:ascii="Times New Roman" w:hAnsi="Times New Roman" w:cs="Times New Roman"/>
          <w:sz w:val="24"/>
          <w:szCs w:val="24"/>
        </w:rPr>
        <w:t xml:space="preserve"> специализаций должностей муниципальной службы утверждается главой администрации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11. Квалификационные требования к муниципальным служащим</w:t>
      </w:r>
    </w:p>
    <w:p w:rsidR="00F73CC4" w:rsidRPr="00C30A36" w:rsidRDefault="00F73CC4" w:rsidP="00F73CC4">
      <w:pPr>
        <w:pStyle w:val="ConsPlusNormal"/>
        <w:ind w:firstLine="540"/>
        <w:jc w:val="both"/>
        <w:rPr>
          <w:szCs w:val="24"/>
        </w:rPr>
      </w:pPr>
      <w:r w:rsidRPr="00C30A36">
        <w:rPr>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3CC4" w:rsidRPr="00C30A36" w:rsidRDefault="00F73CC4" w:rsidP="00F73CC4">
      <w:pPr>
        <w:pStyle w:val="ConsPlusNormal"/>
        <w:ind w:firstLine="540"/>
        <w:jc w:val="both"/>
        <w:rPr>
          <w:szCs w:val="24"/>
        </w:rPr>
      </w:pPr>
      <w:r w:rsidRPr="00C30A36">
        <w:rPr>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3CC4" w:rsidRPr="00C30A36" w:rsidRDefault="00F73CC4" w:rsidP="00F73CC4">
      <w:pPr>
        <w:pStyle w:val="ConsPlusNormal"/>
        <w:ind w:firstLine="540"/>
        <w:jc w:val="both"/>
        <w:rPr>
          <w:szCs w:val="24"/>
        </w:rPr>
      </w:pPr>
      <w:r w:rsidRPr="00C30A36">
        <w:rPr>
          <w:szCs w:val="24"/>
        </w:rPr>
        <w:t>3. В случае</w:t>
      </w:r>
      <w:proofErr w:type="gramStart"/>
      <w:r w:rsidRPr="00C30A36">
        <w:rPr>
          <w:szCs w:val="24"/>
        </w:rPr>
        <w:t>,</w:t>
      </w:r>
      <w:proofErr w:type="gramEnd"/>
      <w:r w:rsidRPr="00C30A36">
        <w:rPr>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11.1. Классные чины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Иркутской области "Об отдельных вопросах муниципальной службы в Иркутской области".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73CC4" w:rsidRPr="00C30A36" w:rsidRDefault="00F73CC4" w:rsidP="00F73CC4">
      <w:pPr>
        <w:autoSpaceDE w:val="0"/>
        <w:autoSpaceDN w:val="0"/>
        <w:adjustRightInd w:val="0"/>
        <w:spacing w:after="0"/>
        <w:jc w:val="center"/>
        <w:rPr>
          <w:rFonts w:ascii="Times New Roman" w:hAnsi="Times New Roman" w:cs="Times New Roman"/>
          <w:sz w:val="24"/>
          <w:szCs w:val="24"/>
        </w:rPr>
      </w:pPr>
    </w:p>
    <w:p w:rsidR="00F73CC4" w:rsidRPr="00C30A36" w:rsidRDefault="00F73CC4" w:rsidP="00F73CC4">
      <w:pPr>
        <w:autoSpaceDE w:val="0"/>
        <w:autoSpaceDN w:val="0"/>
        <w:adjustRightInd w:val="0"/>
        <w:spacing w:after="0"/>
        <w:jc w:val="center"/>
        <w:outlineLvl w:val="1"/>
        <w:rPr>
          <w:rFonts w:ascii="Times New Roman" w:hAnsi="Times New Roman" w:cs="Times New Roman"/>
          <w:sz w:val="24"/>
          <w:szCs w:val="24"/>
        </w:rPr>
      </w:pPr>
      <w:r w:rsidRPr="00C30A36">
        <w:rPr>
          <w:rFonts w:ascii="Times New Roman" w:hAnsi="Times New Roman" w:cs="Times New Roman"/>
          <w:sz w:val="24"/>
          <w:szCs w:val="24"/>
        </w:rPr>
        <w:t>Глава 3. ПРАВОВОЕ ПОЛОЖЕНИЕ МУНИЦИПАЛЬНЫХ СЛУЖАЩИХ.</w:t>
      </w:r>
    </w:p>
    <w:p w:rsidR="00F73CC4" w:rsidRPr="00C30A36" w:rsidRDefault="00F73CC4" w:rsidP="00F73CC4">
      <w:pPr>
        <w:autoSpaceDE w:val="0"/>
        <w:autoSpaceDN w:val="0"/>
        <w:adjustRightInd w:val="0"/>
        <w:spacing w:after="0"/>
        <w:jc w:val="center"/>
        <w:rPr>
          <w:rFonts w:ascii="Times New Roman" w:hAnsi="Times New Roman" w:cs="Times New Roman"/>
          <w:sz w:val="24"/>
          <w:szCs w:val="24"/>
        </w:rPr>
      </w:pPr>
      <w:r w:rsidRPr="00C30A36">
        <w:rPr>
          <w:rFonts w:ascii="Times New Roman" w:hAnsi="Times New Roman" w:cs="Times New Roman"/>
          <w:sz w:val="24"/>
          <w:szCs w:val="24"/>
        </w:rPr>
        <w:t>ГАРАНТИИ ДЕЯТЕЛЬНОСТИ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12. Права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1. Муниципальный служащий имеет право </w:t>
      </w:r>
      <w:proofErr w:type="gramStart"/>
      <w:r w:rsidRPr="00C30A36">
        <w:rPr>
          <w:rFonts w:ascii="Times New Roman" w:hAnsi="Times New Roman" w:cs="Times New Roman"/>
          <w:sz w:val="24"/>
          <w:szCs w:val="24"/>
        </w:rPr>
        <w:t>на</w:t>
      </w:r>
      <w:proofErr w:type="gramEnd"/>
      <w:r w:rsidRPr="00C30A36">
        <w:rPr>
          <w:rFonts w:ascii="Times New Roman" w:hAnsi="Times New Roman" w:cs="Times New Roman"/>
          <w:sz w:val="24"/>
          <w:szCs w:val="24"/>
        </w:rPr>
        <w:t>:</w:t>
      </w:r>
    </w:p>
    <w:p w:rsidR="00F73CC4" w:rsidRPr="00C30A36" w:rsidRDefault="00F73CC4" w:rsidP="00F73CC4">
      <w:pPr>
        <w:pStyle w:val="ConsPlusNormal"/>
        <w:ind w:firstLine="540"/>
        <w:jc w:val="both"/>
        <w:rPr>
          <w:szCs w:val="24"/>
        </w:rPr>
      </w:pPr>
      <w:r w:rsidRPr="00C30A36">
        <w:rPr>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73CC4" w:rsidRPr="00C30A36" w:rsidRDefault="00F73CC4" w:rsidP="00F73CC4">
      <w:pPr>
        <w:pStyle w:val="ConsPlusNormal"/>
        <w:ind w:firstLine="540"/>
        <w:jc w:val="both"/>
        <w:rPr>
          <w:szCs w:val="24"/>
        </w:rPr>
      </w:pPr>
      <w:r w:rsidRPr="00C30A36">
        <w:rPr>
          <w:szCs w:val="24"/>
        </w:rPr>
        <w:t>2) обеспечение организационно-технических условий, необходимых для исполнения должностных обязанностей;</w:t>
      </w:r>
    </w:p>
    <w:p w:rsidR="00F73CC4" w:rsidRPr="00C30A36" w:rsidRDefault="00F73CC4" w:rsidP="00F73CC4">
      <w:pPr>
        <w:pStyle w:val="ConsPlusNormal"/>
        <w:ind w:firstLine="540"/>
        <w:jc w:val="both"/>
        <w:rPr>
          <w:szCs w:val="24"/>
        </w:rPr>
      </w:pPr>
      <w:r w:rsidRPr="00C30A36">
        <w:rPr>
          <w:szCs w:val="24"/>
        </w:rPr>
        <w:t xml:space="preserve">3) оплату труда и другие выплаты в соответствии с трудовым </w:t>
      </w:r>
      <w:hyperlink r:id="rId31" w:history="1">
        <w:r w:rsidRPr="00C30A36">
          <w:rPr>
            <w:szCs w:val="24"/>
          </w:rPr>
          <w:t>законодательством</w:t>
        </w:r>
      </w:hyperlink>
      <w:r w:rsidRPr="00C30A36">
        <w:rPr>
          <w:szCs w:val="24"/>
        </w:rPr>
        <w:t xml:space="preserve">, </w:t>
      </w:r>
      <w:hyperlink r:id="rId32" w:history="1">
        <w:r w:rsidRPr="00C30A36">
          <w:rPr>
            <w:szCs w:val="24"/>
          </w:rPr>
          <w:t>законодательством</w:t>
        </w:r>
      </w:hyperlink>
      <w:r w:rsidRPr="00C30A36">
        <w:rPr>
          <w:szCs w:val="24"/>
        </w:rPr>
        <w:t xml:space="preserve"> о муниципальной службе и трудовым договором (контрактом);</w:t>
      </w:r>
    </w:p>
    <w:p w:rsidR="00F73CC4" w:rsidRPr="00C30A36" w:rsidRDefault="00F73CC4" w:rsidP="00F73CC4">
      <w:pPr>
        <w:pStyle w:val="ConsPlusNormal"/>
        <w:ind w:firstLine="540"/>
        <w:jc w:val="both"/>
        <w:rPr>
          <w:szCs w:val="24"/>
        </w:rPr>
      </w:pPr>
      <w:r w:rsidRPr="00C30A36">
        <w:rPr>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3CC4" w:rsidRPr="00C30A36" w:rsidRDefault="00F73CC4" w:rsidP="00F73CC4">
      <w:pPr>
        <w:pStyle w:val="ConsPlusNormal"/>
        <w:ind w:firstLine="540"/>
        <w:jc w:val="both"/>
        <w:rPr>
          <w:szCs w:val="24"/>
        </w:rPr>
      </w:pPr>
      <w:r w:rsidRPr="00C30A36">
        <w:rPr>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73CC4" w:rsidRPr="00C30A36" w:rsidRDefault="00F73CC4" w:rsidP="00F73CC4">
      <w:pPr>
        <w:pStyle w:val="ConsPlusNormal"/>
        <w:ind w:firstLine="540"/>
        <w:jc w:val="both"/>
        <w:rPr>
          <w:szCs w:val="24"/>
        </w:rPr>
      </w:pPr>
      <w:r w:rsidRPr="00C30A36">
        <w:rPr>
          <w:szCs w:val="24"/>
        </w:rPr>
        <w:t>6) участие по своей инициативе в конкурсе на замещение вакантной должности муниципальной службы;</w:t>
      </w:r>
    </w:p>
    <w:p w:rsidR="00F73CC4" w:rsidRPr="00C30A36" w:rsidRDefault="00F73CC4" w:rsidP="00F73CC4">
      <w:pPr>
        <w:pStyle w:val="ConsPlusNormal"/>
        <w:ind w:firstLine="540"/>
        <w:jc w:val="both"/>
        <w:rPr>
          <w:szCs w:val="24"/>
        </w:rPr>
      </w:pPr>
      <w:r w:rsidRPr="00C30A36">
        <w:rPr>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73CC4" w:rsidRPr="00C30A36" w:rsidRDefault="00F73CC4" w:rsidP="00F73CC4">
      <w:pPr>
        <w:pStyle w:val="ConsPlusNormal"/>
        <w:ind w:firstLine="540"/>
        <w:jc w:val="both"/>
        <w:rPr>
          <w:szCs w:val="24"/>
        </w:rPr>
      </w:pPr>
      <w:r w:rsidRPr="00C30A36">
        <w:rPr>
          <w:szCs w:val="24"/>
        </w:rPr>
        <w:t>8) защиту своих персональных данных;</w:t>
      </w:r>
    </w:p>
    <w:p w:rsidR="00F73CC4" w:rsidRPr="00C30A36" w:rsidRDefault="00F73CC4" w:rsidP="00F73CC4">
      <w:pPr>
        <w:pStyle w:val="ConsPlusNormal"/>
        <w:ind w:firstLine="540"/>
        <w:jc w:val="both"/>
        <w:rPr>
          <w:szCs w:val="24"/>
        </w:rPr>
      </w:pPr>
      <w:r w:rsidRPr="00C30A36">
        <w:rPr>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73CC4" w:rsidRPr="00C30A36" w:rsidRDefault="00F73CC4" w:rsidP="00F73CC4">
      <w:pPr>
        <w:pStyle w:val="ConsPlusNormal"/>
        <w:ind w:firstLine="540"/>
        <w:jc w:val="both"/>
        <w:rPr>
          <w:szCs w:val="24"/>
        </w:rPr>
      </w:pPr>
      <w:r w:rsidRPr="00C30A36">
        <w:rPr>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73CC4" w:rsidRPr="00C30A36" w:rsidRDefault="00F73CC4" w:rsidP="00F73CC4">
      <w:pPr>
        <w:pStyle w:val="ConsPlusNormal"/>
        <w:ind w:firstLine="540"/>
        <w:jc w:val="both"/>
        <w:rPr>
          <w:szCs w:val="24"/>
        </w:rPr>
      </w:pPr>
      <w:r w:rsidRPr="00C30A36">
        <w:rPr>
          <w:szCs w:val="24"/>
        </w:rPr>
        <w:t xml:space="preserve">11) рассмотрение индивидуальных трудовых споров в соответствии с трудовым </w:t>
      </w:r>
      <w:hyperlink r:id="rId33" w:history="1">
        <w:r w:rsidRPr="00C30A36">
          <w:rPr>
            <w:szCs w:val="24"/>
          </w:rPr>
          <w:t>законодательством</w:t>
        </w:r>
      </w:hyperlink>
      <w:r w:rsidRPr="00C30A36">
        <w:rPr>
          <w:szCs w:val="24"/>
        </w:rPr>
        <w:t>, защиту своих прав и законных интересов на муниципальной службе, включая обжалование в суд их нарушений;</w:t>
      </w:r>
    </w:p>
    <w:p w:rsidR="00F73CC4" w:rsidRPr="00C30A36" w:rsidRDefault="00F73CC4" w:rsidP="00F73CC4">
      <w:pPr>
        <w:pStyle w:val="ConsPlusNormal"/>
        <w:ind w:firstLine="540"/>
        <w:jc w:val="both"/>
        <w:rPr>
          <w:szCs w:val="24"/>
        </w:rPr>
      </w:pPr>
      <w:r w:rsidRPr="00C30A36">
        <w:rPr>
          <w:szCs w:val="24"/>
        </w:rPr>
        <w:t>12) пенсионное обеспечение в соответствии с законодательством Российской Федерации.</w:t>
      </w:r>
    </w:p>
    <w:p w:rsidR="00F73CC4" w:rsidRPr="00C30A36" w:rsidRDefault="00F73CC4" w:rsidP="00F73CC4">
      <w:pPr>
        <w:pStyle w:val="ConsPlusNormal"/>
        <w:ind w:firstLine="540"/>
        <w:jc w:val="both"/>
        <w:rPr>
          <w:szCs w:val="24"/>
        </w:rPr>
      </w:pPr>
      <w:r w:rsidRPr="00C30A36">
        <w:rPr>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4" w:history="1">
        <w:r w:rsidRPr="00C30A36">
          <w:rPr>
            <w:szCs w:val="24"/>
          </w:rPr>
          <w:t>законом</w:t>
        </w:r>
      </w:hyperlink>
      <w:r w:rsidRPr="00C30A36">
        <w:rPr>
          <w:szCs w:val="24"/>
        </w:rPr>
        <w:t>.</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13. Обязанности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Муниципальный служащий обязан:</w:t>
      </w:r>
    </w:p>
    <w:p w:rsidR="00F73CC4" w:rsidRPr="00C30A36" w:rsidRDefault="00F73CC4" w:rsidP="00F73CC4">
      <w:pPr>
        <w:pStyle w:val="ConsPlusNormal"/>
        <w:ind w:firstLine="540"/>
        <w:jc w:val="both"/>
        <w:rPr>
          <w:szCs w:val="24"/>
        </w:rPr>
      </w:pPr>
      <w:r w:rsidRPr="00C30A36">
        <w:rPr>
          <w:szCs w:val="24"/>
        </w:rPr>
        <w:t xml:space="preserve"> 1) соблюдать </w:t>
      </w:r>
      <w:hyperlink r:id="rId35" w:history="1">
        <w:r w:rsidRPr="00C30A36">
          <w:rPr>
            <w:szCs w:val="24"/>
          </w:rPr>
          <w:t>Конституцию</w:t>
        </w:r>
      </w:hyperlink>
      <w:r w:rsidRPr="00C30A36">
        <w:rPr>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73CC4" w:rsidRPr="00C30A36" w:rsidRDefault="00F73CC4" w:rsidP="00F73CC4">
      <w:pPr>
        <w:pStyle w:val="ConsPlusNormal"/>
        <w:ind w:firstLine="540"/>
        <w:jc w:val="both"/>
        <w:rPr>
          <w:szCs w:val="24"/>
        </w:rPr>
      </w:pPr>
      <w:r w:rsidRPr="00C30A36">
        <w:rPr>
          <w:szCs w:val="24"/>
        </w:rPr>
        <w:t>2) исполнять должностные обязанности в соответствии с должностной инструкцией;</w:t>
      </w:r>
    </w:p>
    <w:p w:rsidR="00F73CC4" w:rsidRPr="00C30A36" w:rsidRDefault="00F73CC4" w:rsidP="00F73CC4">
      <w:pPr>
        <w:pStyle w:val="ConsPlusNormal"/>
        <w:ind w:firstLine="540"/>
        <w:jc w:val="both"/>
        <w:rPr>
          <w:szCs w:val="24"/>
        </w:rPr>
      </w:pPr>
      <w:r w:rsidRPr="00C30A36">
        <w:rPr>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73CC4" w:rsidRPr="00C30A36" w:rsidRDefault="00F73CC4" w:rsidP="00F73CC4">
      <w:pPr>
        <w:pStyle w:val="ConsPlusNormal"/>
        <w:ind w:firstLine="540"/>
        <w:jc w:val="both"/>
        <w:rPr>
          <w:szCs w:val="24"/>
        </w:rPr>
      </w:pPr>
      <w:r w:rsidRPr="00C30A36">
        <w:rPr>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73CC4" w:rsidRPr="00C30A36" w:rsidRDefault="00F73CC4" w:rsidP="00F73CC4">
      <w:pPr>
        <w:pStyle w:val="ConsPlusNormal"/>
        <w:ind w:firstLine="540"/>
        <w:jc w:val="both"/>
        <w:rPr>
          <w:szCs w:val="24"/>
        </w:rPr>
      </w:pPr>
      <w:r w:rsidRPr="00C30A36">
        <w:rPr>
          <w:szCs w:val="24"/>
        </w:rPr>
        <w:t>5) поддерживать уровень квалификации, необходимый для надлежащего исполнения должностных обязанностей;</w:t>
      </w:r>
    </w:p>
    <w:p w:rsidR="00F73CC4" w:rsidRPr="00C30A36" w:rsidRDefault="00F73CC4" w:rsidP="00F73CC4">
      <w:pPr>
        <w:pStyle w:val="ConsPlusNormal"/>
        <w:ind w:firstLine="540"/>
        <w:jc w:val="both"/>
        <w:rPr>
          <w:szCs w:val="24"/>
        </w:rPr>
      </w:pPr>
      <w:r w:rsidRPr="00C30A36">
        <w:rPr>
          <w:szCs w:val="24"/>
        </w:rPr>
        <w:t xml:space="preserve">6) не разглашать </w:t>
      </w:r>
      <w:hyperlink r:id="rId36" w:history="1">
        <w:r w:rsidRPr="00C30A36">
          <w:rPr>
            <w:szCs w:val="24"/>
          </w:rPr>
          <w:t>сведения</w:t>
        </w:r>
      </w:hyperlink>
      <w:r w:rsidRPr="00C30A36">
        <w:rPr>
          <w:szCs w:val="24"/>
        </w:rPr>
        <w:t xml:space="preserve">, составляющие государственную и иную охраняемую </w:t>
      </w:r>
      <w:r w:rsidRPr="00C30A36">
        <w:rPr>
          <w:szCs w:val="24"/>
        </w:rP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73CC4" w:rsidRPr="00C30A36" w:rsidRDefault="00F73CC4" w:rsidP="00F73CC4">
      <w:pPr>
        <w:pStyle w:val="ConsPlusNormal"/>
        <w:ind w:firstLine="540"/>
        <w:jc w:val="both"/>
        <w:rPr>
          <w:szCs w:val="24"/>
        </w:rPr>
      </w:pPr>
      <w:r w:rsidRPr="00C30A36">
        <w:rPr>
          <w:szCs w:val="24"/>
        </w:rPr>
        <w:t>7) беречь государственное и муниципальное имущество, в том числе предоставленное ему для исполнения должностных обязанностей;</w:t>
      </w:r>
    </w:p>
    <w:p w:rsidR="00F73CC4" w:rsidRPr="00C30A36" w:rsidRDefault="00F73CC4" w:rsidP="00F73CC4">
      <w:pPr>
        <w:pStyle w:val="ConsPlusNormal"/>
        <w:ind w:firstLine="540"/>
        <w:jc w:val="both"/>
        <w:rPr>
          <w:szCs w:val="24"/>
        </w:rPr>
      </w:pPr>
      <w:r w:rsidRPr="00C30A36">
        <w:rPr>
          <w:szCs w:val="24"/>
        </w:rPr>
        <w:t xml:space="preserve">8) представлять в установленном порядке предусмотренные </w:t>
      </w:r>
      <w:hyperlink r:id="rId37" w:history="1">
        <w:r w:rsidRPr="00C30A36">
          <w:rPr>
            <w:szCs w:val="24"/>
          </w:rPr>
          <w:t>законодательством</w:t>
        </w:r>
      </w:hyperlink>
      <w:r w:rsidRPr="00C30A36">
        <w:rPr>
          <w:szCs w:val="24"/>
        </w:rPr>
        <w:t xml:space="preserve"> Российской Федерации сведения о себе и членах своей семьи;</w:t>
      </w:r>
    </w:p>
    <w:p w:rsidR="00F73CC4" w:rsidRPr="00C30A36" w:rsidRDefault="00F73CC4" w:rsidP="00F73CC4">
      <w:pPr>
        <w:pStyle w:val="ConsPlusNormal"/>
        <w:ind w:firstLine="540"/>
        <w:jc w:val="both"/>
        <w:rPr>
          <w:szCs w:val="24"/>
        </w:rPr>
      </w:pPr>
      <w:r w:rsidRPr="00C30A36">
        <w:rPr>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73CC4" w:rsidRPr="00C30A36" w:rsidRDefault="00F73CC4" w:rsidP="00F73CC4">
      <w:pPr>
        <w:pStyle w:val="ConsPlusNormal"/>
        <w:ind w:firstLine="540"/>
        <w:jc w:val="both"/>
        <w:rPr>
          <w:szCs w:val="24"/>
        </w:rPr>
      </w:pPr>
      <w:r w:rsidRPr="00C30A36">
        <w:rPr>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73CC4" w:rsidRPr="00C30A36" w:rsidRDefault="00F73CC4" w:rsidP="00F73CC4">
      <w:pPr>
        <w:pStyle w:val="ConsPlusNormal"/>
        <w:ind w:firstLine="540"/>
        <w:jc w:val="both"/>
        <w:rPr>
          <w:szCs w:val="24"/>
        </w:rPr>
      </w:pPr>
      <w:r w:rsidRPr="00C30A36">
        <w:rPr>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14. Ограничения, связанные с муниципальной службой</w:t>
      </w:r>
    </w:p>
    <w:p w:rsidR="00F73CC4" w:rsidRPr="00C30A36" w:rsidRDefault="00F73CC4" w:rsidP="00F73CC4">
      <w:pPr>
        <w:pStyle w:val="ConsPlusNormal"/>
        <w:ind w:firstLine="540"/>
        <w:jc w:val="both"/>
        <w:rPr>
          <w:szCs w:val="24"/>
        </w:rPr>
      </w:pPr>
      <w:r w:rsidRPr="00C30A36">
        <w:rPr>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73CC4" w:rsidRPr="00C30A36" w:rsidRDefault="00F73CC4" w:rsidP="00F73CC4">
      <w:pPr>
        <w:pStyle w:val="ConsPlusNormal"/>
        <w:ind w:firstLine="540"/>
        <w:jc w:val="both"/>
        <w:rPr>
          <w:szCs w:val="24"/>
        </w:rPr>
      </w:pPr>
      <w:r w:rsidRPr="00C30A36">
        <w:rPr>
          <w:szCs w:val="24"/>
        </w:rPr>
        <w:t>1) признания его недееспособным или ограниченно дееспособным решением суда, вступившим в законную силу;</w:t>
      </w:r>
    </w:p>
    <w:p w:rsidR="00F73CC4" w:rsidRPr="00C30A36" w:rsidRDefault="00F73CC4" w:rsidP="00F73CC4">
      <w:pPr>
        <w:pStyle w:val="ConsPlusNormal"/>
        <w:ind w:firstLine="540"/>
        <w:jc w:val="both"/>
        <w:rPr>
          <w:szCs w:val="24"/>
        </w:rPr>
      </w:pPr>
      <w:r w:rsidRPr="00C30A36">
        <w:rPr>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73CC4" w:rsidRPr="00C30A36" w:rsidRDefault="00F73CC4" w:rsidP="00F73CC4">
      <w:pPr>
        <w:pStyle w:val="ConsPlusNormal"/>
        <w:ind w:firstLine="540"/>
        <w:jc w:val="both"/>
        <w:rPr>
          <w:szCs w:val="24"/>
        </w:rPr>
      </w:pPr>
      <w:proofErr w:type="gramStart"/>
      <w:r w:rsidRPr="00C30A36">
        <w:rPr>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73CC4" w:rsidRPr="00C30A36" w:rsidRDefault="00F73CC4" w:rsidP="00F73CC4">
      <w:pPr>
        <w:pStyle w:val="ConsPlusNormal"/>
        <w:ind w:firstLine="540"/>
        <w:jc w:val="both"/>
        <w:rPr>
          <w:szCs w:val="24"/>
        </w:rPr>
      </w:pPr>
      <w:r w:rsidRPr="00C30A36">
        <w:rPr>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C30A36">
          <w:rPr>
            <w:szCs w:val="24"/>
          </w:rPr>
          <w:t>Порядок</w:t>
        </w:r>
      </w:hyperlink>
      <w:r w:rsidRPr="00C30A36">
        <w:rPr>
          <w:szCs w:val="24"/>
        </w:rPr>
        <w:t xml:space="preserve"> прохождения диспансеризации, </w:t>
      </w:r>
      <w:hyperlink r:id="rId39" w:history="1">
        <w:r w:rsidRPr="00C30A36">
          <w:rPr>
            <w:szCs w:val="24"/>
          </w:rPr>
          <w:t>перечень</w:t>
        </w:r>
      </w:hyperlink>
      <w:r w:rsidRPr="00C30A36">
        <w:rPr>
          <w:szCs w:val="24"/>
        </w:rPr>
        <w:t xml:space="preserve"> таких заболеваний и </w:t>
      </w:r>
      <w:hyperlink r:id="rId40" w:history="1">
        <w:r w:rsidRPr="00C30A36">
          <w:rPr>
            <w:szCs w:val="24"/>
          </w:rPr>
          <w:t>форма</w:t>
        </w:r>
      </w:hyperlink>
      <w:r w:rsidRPr="00C30A36">
        <w:rPr>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73CC4" w:rsidRPr="00C30A36" w:rsidRDefault="00F73CC4" w:rsidP="00F73CC4">
      <w:pPr>
        <w:pStyle w:val="ConsPlusNormal"/>
        <w:ind w:firstLine="540"/>
        <w:jc w:val="both"/>
        <w:rPr>
          <w:szCs w:val="24"/>
        </w:rPr>
      </w:pPr>
      <w:proofErr w:type="gramStart"/>
      <w:r w:rsidRPr="00C30A36">
        <w:rPr>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30A36">
        <w:rPr>
          <w:szCs w:val="24"/>
        </w:rPr>
        <w:t xml:space="preserve"> другому;</w:t>
      </w:r>
    </w:p>
    <w:p w:rsidR="00F73CC4" w:rsidRPr="00C30A36" w:rsidRDefault="00F73CC4" w:rsidP="00F73CC4">
      <w:pPr>
        <w:pStyle w:val="ConsPlusNormal"/>
        <w:ind w:firstLine="540"/>
        <w:jc w:val="both"/>
        <w:rPr>
          <w:szCs w:val="24"/>
        </w:rPr>
      </w:pPr>
      <w:proofErr w:type="gramStart"/>
      <w:r w:rsidRPr="00C30A36">
        <w:rPr>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30A36">
        <w:rPr>
          <w:szCs w:val="24"/>
        </w:rPr>
        <w:t xml:space="preserve"> </w:t>
      </w:r>
      <w:proofErr w:type="gramStart"/>
      <w:r w:rsidRPr="00C30A36">
        <w:rPr>
          <w:szCs w:val="24"/>
        </w:rPr>
        <w:t>соответствии</w:t>
      </w:r>
      <w:proofErr w:type="gramEnd"/>
      <w:r w:rsidRPr="00C30A36">
        <w:rPr>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73CC4" w:rsidRPr="00C30A36" w:rsidRDefault="00F73CC4" w:rsidP="00F73CC4">
      <w:pPr>
        <w:pStyle w:val="ConsPlusNormal"/>
        <w:ind w:firstLine="540"/>
        <w:jc w:val="both"/>
        <w:rPr>
          <w:szCs w:val="24"/>
        </w:rPr>
      </w:pPr>
      <w:r w:rsidRPr="00C30A36">
        <w:rPr>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73CC4" w:rsidRPr="00C30A36" w:rsidRDefault="00F73CC4" w:rsidP="00F73CC4">
      <w:pPr>
        <w:pStyle w:val="ConsPlusNormal"/>
        <w:ind w:firstLine="540"/>
        <w:jc w:val="both"/>
        <w:rPr>
          <w:szCs w:val="24"/>
        </w:rPr>
      </w:pPr>
      <w:r w:rsidRPr="00C30A36">
        <w:rPr>
          <w:szCs w:val="24"/>
        </w:rPr>
        <w:t>8) представления подложных документов или заведомо ложных сведений при поступлении на муниципальную службу;</w:t>
      </w:r>
    </w:p>
    <w:p w:rsidR="00F73CC4" w:rsidRPr="00C30A36" w:rsidRDefault="00F73CC4" w:rsidP="00F73CC4">
      <w:pPr>
        <w:pStyle w:val="ConsPlusNormal"/>
        <w:ind w:firstLine="540"/>
        <w:jc w:val="both"/>
        <w:rPr>
          <w:szCs w:val="24"/>
        </w:rPr>
      </w:pPr>
      <w:r w:rsidRPr="00C30A36">
        <w:rPr>
          <w:szCs w:val="24"/>
        </w:rPr>
        <w:t xml:space="preserve">9) непредставления предусмотренных настоящим Федеральным </w:t>
      </w:r>
      <w:hyperlink r:id="rId41" w:history="1">
        <w:r w:rsidRPr="00C30A36">
          <w:rPr>
            <w:szCs w:val="24"/>
          </w:rPr>
          <w:t>законом</w:t>
        </w:r>
      </w:hyperlink>
      <w:r w:rsidRPr="00C30A36">
        <w:rPr>
          <w:szCs w:val="24"/>
        </w:rPr>
        <w:t xml:space="preserve">, Федеральным </w:t>
      </w:r>
      <w:hyperlink r:id="rId42" w:history="1">
        <w:r w:rsidRPr="00C30A36">
          <w:rPr>
            <w:szCs w:val="24"/>
          </w:rPr>
          <w:t>законом</w:t>
        </w:r>
      </w:hyperlink>
      <w:r w:rsidRPr="00C30A36">
        <w:rPr>
          <w:szCs w:val="24"/>
        </w:rPr>
        <w:t xml:space="preserve"> от 25 декабря 2008 года N 273-ФЗ "О противодействии коррупции" и другими федеральными </w:t>
      </w:r>
      <w:hyperlink r:id="rId43" w:history="1">
        <w:r w:rsidRPr="00C30A36">
          <w:rPr>
            <w:szCs w:val="24"/>
          </w:rPr>
          <w:t>законами</w:t>
        </w:r>
      </w:hyperlink>
      <w:r w:rsidRPr="00C30A36">
        <w:rPr>
          <w:szCs w:val="24"/>
        </w:rPr>
        <w:t xml:space="preserve"> сведений или представления заведомо недостоверных или неполных сведений при поступлении на муниципальную службу;</w:t>
      </w:r>
    </w:p>
    <w:p w:rsidR="00F73CC4" w:rsidRPr="00C30A36" w:rsidRDefault="00F73CC4" w:rsidP="00F73CC4">
      <w:pPr>
        <w:pStyle w:val="ConsPlusNormal"/>
        <w:ind w:firstLine="540"/>
        <w:jc w:val="both"/>
        <w:rPr>
          <w:szCs w:val="24"/>
        </w:rPr>
      </w:pPr>
      <w:r w:rsidRPr="00C30A36">
        <w:rPr>
          <w:szCs w:val="24"/>
        </w:rPr>
        <w:t xml:space="preserve">9.1) непредставления сведений, предусмотренных </w:t>
      </w:r>
      <w:hyperlink r:id="rId44" w:history="1">
        <w:r w:rsidRPr="00C30A36">
          <w:rPr>
            <w:szCs w:val="24"/>
          </w:rPr>
          <w:t>статьей 15.1</w:t>
        </w:r>
      </w:hyperlink>
      <w:r w:rsidRPr="00C30A36">
        <w:rPr>
          <w:szCs w:val="24"/>
        </w:rPr>
        <w:t xml:space="preserve"> настоящего Федерального закона;</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proofErr w:type="gramStart"/>
      <w:r w:rsidRPr="00C30A36">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30A36">
        <w:rPr>
          <w:rFonts w:ascii="Times New Roman" w:hAnsi="Times New Roman" w:cs="Times New Roman"/>
          <w:sz w:val="24"/>
          <w:szCs w:val="24"/>
        </w:rPr>
        <w:t xml:space="preserve"> Российской Федерации по жалобе гражданина на указанное заключение были обжалованы в суд, </w:t>
      </w:r>
      <w:proofErr w:type="gramStart"/>
      <w:r w:rsidRPr="00C30A36">
        <w:rPr>
          <w:rFonts w:ascii="Times New Roman" w:hAnsi="Times New Roman" w:cs="Times New Roman"/>
          <w:sz w:val="24"/>
          <w:szCs w:val="24"/>
        </w:rPr>
        <w:t>-в</w:t>
      </w:r>
      <w:proofErr w:type="gramEnd"/>
      <w:r w:rsidRPr="00C30A36">
        <w:rPr>
          <w:rFonts w:ascii="Times New Roman" w:hAnsi="Times New Roman" w:cs="Times New Roman"/>
          <w:sz w:val="24"/>
          <w:szCs w:val="24"/>
        </w:rPr>
        <w:t xml:space="preserve">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F73CC4" w:rsidRPr="00C30A36" w:rsidRDefault="00F73CC4" w:rsidP="00F73CC4">
      <w:pPr>
        <w:pStyle w:val="ConsPlusNormal"/>
        <w:ind w:firstLine="540"/>
        <w:jc w:val="both"/>
        <w:rPr>
          <w:szCs w:val="24"/>
        </w:rPr>
      </w:pPr>
      <w:r w:rsidRPr="00C30A36">
        <w:rPr>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73CC4" w:rsidRPr="00C30A36" w:rsidRDefault="00F73CC4" w:rsidP="00F73CC4">
      <w:pPr>
        <w:pStyle w:val="ConsPlusNormal"/>
        <w:ind w:firstLine="540"/>
        <w:jc w:val="both"/>
        <w:rPr>
          <w:szCs w:val="24"/>
        </w:rPr>
      </w:pPr>
      <w:r w:rsidRPr="00C30A36">
        <w:rPr>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15. Запреты, связанные с муниципальной службой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F73CC4" w:rsidRPr="00C30A36" w:rsidRDefault="00F73CC4" w:rsidP="00F73CC4">
      <w:pPr>
        <w:pStyle w:val="ConsPlusNormal"/>
        <w:ind w:firstLine="540"/>
        <w:jc w:val="both"/>
        <w:rPr>
          <w:szCs w:val="24"/>
        </w:rPr>
      </w:pPr>
      <w:r w:rsidRPr="00C30A36">
        <w:rPr>
          <w:szCs w:val="24"/>
        </w:rPr>
        <w:t>1) утратил силу с 1 января 2015 года;</w:t>
      </w:r>
    </w:p>
    <w:p w:rsidR="00F73CC4" w:rsidRPr="00C30A36" w:rsidRDefault="00F73CC4" w:rsidP="00F73CC4">
      <w:pPr>
        <w:pStyle w:val="ConsPlusNormal"/>
        <w:ind w:firstLine="540"/>
        <w:jc w:val="both"/>
        <w:rPr>
          <w:szCs w:val="24"/>
        </w:rPr>
      </w:pPr>
      <w:r w:rsidRPr="00C30A36">
        <w:rPr>
          <w:szCs w:val="24"/>
        </w:rPr>
        <w:t>2) замещать должность муниципальной службы в случае:</w:t>
      </w:r>
    </w:p>
    <w:p w:rsidR="00F73CC4" w:rsidRPr="00C30A36" w:rsidRDefault="00F73CC4" w:rsidP="00F73CC4">
      <w:pPr>
        <w:pStyle w:val="ConsPlusNormal"/>
        <w:ind w:firstLine="540"/>
        <w:jc w:val="both"/>
        <w:rPr>
          <w:szCs w:val="24"/>
        </w:rPr>
      </w:pPr>
      <w:r w:rsidRPr="00C30A36">
        <w:rPr>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73CC4" w:rsidRPr="00C30A36" w:rsidRDefault="00F73CC4" w:rsidP="00F73CC4">
      <w:pPr>
        <w:pStyle w:val="ConsPlusNormal"/>
        <w:ind w:firstLine="540"/>
        <w:jc w:val="both"/>
        <w:rPr>
          <w:szCs w:val="24"/>
        </w:rPr>
      </w:pPr>
      <w:r w:rsidRPr="00C30A36">
        <w:rPr>
          <w:szCs w:val="24"/>
        </w:rPr>
        <w:t>б) избрания или назначения на муниципальную должность;</w:t>
      </w:r>
    </w:p>
    <w:p w:rsidR="00F73CC4" w:rsidRPr="00C30A36" w:rsidRDefault="00F73CC4" w:rsidP="00F73CC4">
      <w:pPr>
        <w:pStyle w:val="ConsPlusNormal"/>
        <w:ind w:firstLine="540"/>
        <w:jc w:val="both"/>
        <w:rPr>
          <w:szCs w:val="24"/>
        </w:rPr>
      </w:pPr>
      <w:r w:rsidRPr="00C30A36">
        <w:rPr>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C30A36">
        <w:rPr>
          <w:rFonts w:ascii="Times New Roman" w:hAnsi="Times New Roman" w:cs="Times New Roman"/>
          <w:sz w:val="24"/>
          <w:szCs w:val="24"/>
        </w:rPr>
        <w:lastRenderedPageBreak/>
        <w:t xml:space="preserve">садоводческого, огороднического, дачного потребительских кооперативов, товарищества собственников недвижимости; </w:t>
      </w:r>
      <w:proofErr w:type="gramStart"/>
      <w:r w:rsidRPr="00C30A36">
        <w:rPr>
          <w:rFonts w:ascii="Times New Roman" w:hAnsi="Times New Roman" w:cs="Times New Roman"/>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5" w:history="1">
        <w:r w:rsidRPr="00C30A36">
          <w:rPr>
            <w:rFonts w:ascii="Times New Roman" w:hAnsi="Times New Roman" w:cs="Times New Roman"/>
            <w:sz w:val="24"/>
            <w:szCs w:val="24"/>
          </w:rPr>
          <w:t>законами</w:t>
        </w:r>
      </w:hyperlink>
      <w:r w:rsidRPr="00C30A36">
        <w:rPr>
          <w:rFonts w:ascii="Times New Roman" w:hAnsi="Times New Roman" w:cs="Times New Roman"/>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30A36">
        <w:rPr>
          <w:rFonts w:ascii="Times New Roman" w:hAnsi="Times New Roman" w:cs="Times New Roman"/>
          <w:sz w:val="24"/>
          <w:szCs w:val="24"/>
        </w:rPr>
        <w:t>.</w:t>
      </w:r>
    </w:p>
    <w:p w:rsidR="00F73CC4" w:rsidRPr="00C30A36" w:rsidRDefault="00F73CC4" w:rsidP="00F73CC4">
      <w:pPr>
        <w:pStyle w:val="ConsPlusNormal"/>
        <w:ind w:firstLine="540"/>
        <w:jc w:val="both"/>
        <w:rPr>
          <w:szCs w:val="24"/>
        </w:rPr>
      </w:pPr>
      <w:r w:rsidRPr="00C30A36">
        <w:rPr>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6" w:history="1">
        <w:r w:rsidRPr="00C30A36">
          <w:rPr>
            <w:szCs w:val="24"/>
          </w:rPr>
          <w:t>законами</w:t>
        </w:r>
      </w:hyperlink>
      <w:r w:rsidRPr="00C30A36">
        <w:rPr>
          <w:szCs w:val="24"/>
        </w:rPr>
        <w:t>;</w:t>
      </w:r>
    </w:p>
    <w:p w:rsidR="00F73CC4" w:rsidRPr="00C30A36" w:rsidRDefault="00F73CC4" w:rsidP="00F73CC4">
      <w:pPr>
        <w:pStyle w:val="ConsPlusNormal"/>
        <w:ind w:firstLine="540"/>
        <w:jc w:val="both"/>
        <w:rPr>
          <w:szCs w:val="24"/>
        </w:rPr>
      </w:pPr>
      <w:r w:rsidRPr="00C30A36">
        <w:rPr>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C30A36">
          <w:rPr>
            <w:szCs w:val="24"/>
          </w:rPr>
          <w:t>кодексом</w:t>
        </w:r>
      </w:hyperlink>
      <w:r w:rsidRPr="00C30A36">
        <w:rPr>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F73CC4" w:rsidRPr="00C30A36" w:rsidRDefault="00F73CC4" w:rsidP="00F73CC4">
      <w:pPr>
        <w:pStyle w:val="ConsPlusNormal"/>
        <w:ind w:firstLine="540"/>
        <w:jc w:val="both"/>
        <w:rPr>
          <w:szCs w:val="24"/>
        </w:rPr>
      </w:pPr>
      <w:proofErr w:type="gramStart"/>
      <w:r w:rsidRPr="00C30A36">
        <w:rPr>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73CC4" w:rsidRPr="00C30A36" w:rsidRDefault="00F73CC4" w:rsidP="00F73CC4">
      <w:pPr>
        <w:pStyle w:val="ConsPlusNormal"/>
        <w:ind w:firstLine="540"/>
        <w:jc w:val="both"/>
        <w:rPr>
          <w:szCs w:val="24"/>
        </w:rPr>
      </w:pPr>
      <w:r w:rsidRPr="00C30A36">
        <w:rPr>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73CC4" w:rsidRPr="00C30A36" w:rsidRDefault="00F73CC4" w:rsidP="00F73CC4">
      <w:pPr>
        <w:pStyle w:val="ConsPlusNormal"/>
        <w:ind w:firstLine="540"/>
        <w:jc w:val="both"/>
        <w:rPr>
          <w:szCs w:val="24"/>
        </w:rPr>
      </w:pPr>
      <w:r w:rsidRPr="00C30A36">
        <w:rPr>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C30A36">
          <w:rPr>
            <w:szCs w:val="24"/>
          </w:rPr>
          <w:t>сведениям</w:t>
        </w:r>
      </w:hyperlink>
      <w:r w:rsidRPr="00C30A36">
        <w:rPr>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F73CC4" w:rsidRPr="00C30A36" w:rsidRDefault="00F73CC4" w:rsidP="00F73CC4">
      <w:pPr>
        <w:pStyle w:val="ConsPlusNormal"/>
        <w:ind w:firstLine="540"/>
        <w:jc w:val="both"/>
        <w:rPr>
          <w:szCs w:val="24"/>
        </w:rPr>
      </w:pPr>
      <w:r w:rsidRPr="00C30A36">
        <w:rPr>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73CC4" w:rsidRPr="00C30A36" w:rsidRDefault="00F73CC4" w:rsidP="00F73CC4">
      <w:pPr>
        <w:pStyle w:val="ConsPlusNormal"/>
        <w:ind w:firstLine="540"/>
        <w:jc w:val="both"/>
        <w:rPr>
          <w:szCs w:val="24"/>
        </w:rPr>
      </w:pPr>
      <w:r w:rsidRPr="00C30A36">
        <w:rPr>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73CC4" w:rsidRPr="00C30A36" w:rsidRDefault="00F73CC4" w:rsidP="00F73CC4">
      <w:pPr>
        <w:pStyle w:val="ConsPlusNormal"/>
        <w:ind w:firstLine="540"/>
        <w:jc w:val="both"/>
        <w:rPr>
          <w:szCs w:val="24"/>
        </w:rPr>
      </w:pPr>
      <w:r w:rsidRPr="00C30A36">
        <w:rPr>
          <w:szCs w:val="24"/>
        </w:rPr>
        <w:t>11) использовать преимущества должностного положения для предвыборной агитации, а также для агитации по вопросам референдума;</w:t>
      </w:r>
    </w:p>
    <w:p w:rsidR="00F73CC4" w:rsidRPr="00C30A36" w:rsidRDefault="00F73CC4" w:rsidP="00F73CC4">
      <w:pPr>
        <w:pStyle w:val="ConsPlusNormal"/>
        <w:ind w:firstLine="540"/>
        <w:jc w:val="both"/>
        <w:rPr>
          <w:szCs w:val="24"/>
        </w:rPr>
      </w:pPr>
      <w:r w:rsidRPr="00C30A36">
        <w:rPr>
          <w:szCs w:val="24"/>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73CC4" w:rsidRPr="00C30A36" w:rsidRDefault="00F73CC4" w:rsidP="00F73CC4">
      <w:pPr>
        <w:pStyle w:val="ConsPlusNormal"/>
        <w:ind w:firstLine="540"/>
        <w:jc w:val="both"/>
        <w:rPr>
          <w:szCs w:val="24"/>
        </w:rPr>
      </w:pPr>
      <w:r w:rsidRPr="00C30A36">
        <w:rPr>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73CC4" w:rsidRPr="00C30A36" w:rsidRDefault="00F73CC4" w:rsidP="00F73CC4">
      <w:pPr>
        <w:pStyle w:val="ConsPlusNormal"/>
        <w:ind w:firstLine="540"/>
        <w:jc w:val="both"/>
        <w:rPr>
          <w:szCs w:val="24"/>
        </w:rPr>
      </w:pPr>
      <w:r w:rsidRPr="00C30A36">
        <w:rPr>
          <w:szCs w:val="24"/>
        </w:rPr>
        <w:t>14) прекращать исполнение должностных обязанностей в целях урегулирования трудового спора;</w:t>
      </w:r>
    </w:p>
    <w:p w:rsidR="00F73CC4" w:rsidRPr="00C30A36" w:rsidRDefault="00F73CC4" w:rsidP="00F73CC4">
      <w:pPr>
        <w:pStyle w:val="ConsPlusNormal"/>
        <w:ind w:firstLine="540"/>
        <w:jc w:val="both"/>
        <w:rPr>
          <w:szCs w:val="24"/>
        </w:rPr>
      </w:pPr>
      <w:r w:rsidRPr="00C30A36">
        <w:rPr>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CC4" w:rsidRPr="00C30A36" w:rsidRDefault="00F73CC4" w:rsidP="00F73CC4">
      <w:pPr>
        <w:pStyle w:val="ConsPlusNormal"/>
        <w:ind w:firstLine="540"/>
        <w:jc w:val="both"/>
        <w:rPr>
          <w:szCs w:val="24"/>
        </w:rPr>
      </w:pPr>
      <w:r w:rsidRPr="00C30A36">
        <w:rPr>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3CC4" w:rsidRPr="00C30A36" w:rsidRDefault="00F73CC4" w:rsidP="00F73CC4">
      <w:pPr>
        <w:pStyle w:val="ConsPlusNormal"/>
        <w:ind w:firstLine="540"/>
        <w:jc w:val="both"/>
        <w:rPr>
          <w:szCs w:val="24"/>
        </w:rPr>
      </w:pPr>
      <w:r w:rsidRPr="00C30A36">
        <w:rPr>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73CC4" w:rsidRPr="00C30A36" w:rsidRDefault="00F73CC4" w:rsidP="00F73CC4">
      <w:pPr>
        <w:pStyle w:val="ConsPlusNormal"/>
        <w:ind w:firstLine="540"/>
        <w:jc w:val="both"/>
        <w:rPr>
          <w:szCs w:val="24"/>
        </w:rPr>
      </w:pPr>
      <w:r w:rsidRPr="00C30A36">
        <w:rPr>
          <w:szCs w:val="24"/>
        </w:rPr>
        <w:t xml:space="preserve">3. </w:t>
      </w:r>
      <w:proofErr w:type="gramStart"/>
      <w:r w:rsidRPr="00C30A36">
        <w:rPr>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30A36">
        <w:rPr>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C30A36">
          <w:rPr>
            <w:szCs w:val="24"/>
          </w:rPr>
          <w:t>порядке</w:t>
        </w:r>
      </w:hyperlink>
      <w:r w:rsidRPr="00C30A36">
        <w:rPr>
          <w:szCs w:val="24"/>
        </w:rPr>
        <w:t>, устанавливаемом нормативными правовыми актами Российской Федерации.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15.1. Урегулирование конфликта интересов на муниципальной службе</w:t>
      </w:r>
    </w:p>
    <w:p w:rsidR="00F73CC4" w:rsidRPr="00C30A36" w:rsidRDefault="00F73CC4" w:rsidP="00F73CC4">
      <w:pPr>
        <w:pStyle w:val="ConsPlusNormal"/>
        <w:ind w:firstLine="540"/>
        <w:jc w:val="both"/>
        <w:rPr>
          <w:szCs w:val="24"/>
        </w:rPr>
      </w:pPr>
      <w:r w:rsidRPr="00C30A36">
        <w:rPr>
          <w:szCs w:val="24"/>
        </w:rPr>
        <w:t xml:space="preserve"> 1. Для целей настоящего Положения используется понятие "конфликт интересов", установленное </w:t>
      </w:r>
      <w:hyperlink r:id="rId50" w:history="1">
        <w:r w:rsidRPr="00C30A36">
          <w:rPr>
            <w:szCs w:val="24"/>
          </w:rPr>
          <w:t>частью 1 статьи 10</w:t>
        </w:r>
      </w:hyperlink>
      <w:r w:rsidRPr="00C30A36">
        <w:rPr>
          <w:szCs w:val="24"/>
        </w:rPr>
        <w:t xml:space="preserve"> Федерального закона от 25 декабря 2008 года N 273-ФЗ "О противодействии коррупции".</w:t>
      </w:r>
    </w:p>
    <w:p w:rsidR="00F73CC4" w:rsidRPr="00C30A36" w:rsidRDefault="00F73CC4" w:rsidP="00F73CC4">
      <w:pPr>
        <w:pStyle w:val="ConsPlusNormal"/>
        <w:ind w:firstLine="540"/>
        <w:jc w:val="both"/>
        <w:rPr>
          <w:szCs w:val="24"/>
        </w:rPr>
      </w:pPr>
      <w:r w:rsidRPr="00C30A36">
        <w:rPr>
          <w:szCs w:val="24"/>
        </w:rPr>
        <w:t xml:space="preserve">2. Для целей настоящего Положения используется понятие "личная заинтересованность", установленное </w:t>
      </w:r>
      <w:hyperlink r:id="rId51" w:history="1">
        <w:r w:rsidRPr="00C30A36">
          <w:rPr>
            <w:szCs w:val="24"/>
          </w:rPr>
          <w:t>частью 2 статьи 10</w:t>
        </w:r>
      </w:hyperlink>
      <w:r w:rsidRPr="00C30A36">
        <w:rPr>
          <w:szCs w:val="24"/>
        </w:rPr>
        <w:t xml:space="preserve"> Федерального закона от 25 декабря 2008 года N 273-ФЗ "О противодействии коррупции".</w:t>
      </w:r>
    </w:p>
    <w:p w:rsidR="00F73CC4" w:rsidRPr="00C30A36" w:rsidRDefault="00F73CC4" w:rsidP="00F73CC4">
      <w:pPr>
        <w:pStyle w:val="ConsPlusNormal"/>
        <w:ind w:firstLine="540"/>
        <w:jc w:val="both"/>
        <w:rPr>
          <w:szCs w:val="24"/>
        </w:rPr>
      </w:pPr>
      <w:r w:rsidRPr="00C30A36">
        <w:rPr>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73CC4" w:rsidRPr="00C30A36" w:rsidRDefault="00F73CC4" w:rsidP="00F73CC4">
      <w:pPr>
        <w:pStyle w:val="ConsPlusNormal"/>
        <w:ind w:firstLine="540"/>
        <w:jc w:val="both"/>
        <w:rPr>
          <w:szCs w:val="24"/>
        </w:rPr>
      </w:pPr>
      <w:r w:rsidRPr="00C30A36">
        <w:rPr>
          <w:szCs w:val="24"/>
        </w:rPr>
        <w:t>2.2. В случае</w:t>
      </w:r>
      <w:proofErr w:type="gramStart"/>
      <w:r w:rsidRPr="00C30A36">
        <w:rPr>
          <w:szCs w:val="24"/>
        </w:rPr>
        <w:t>,</w:t>
      </w:r>
      <w:proofErr w:type="gramEnd"/>
      <w:r w:rsidRPr="00C30A36">
        <w:rPr>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C30A36">
        <w:rPr>
          <w:szCs w:val="24"/>
        </w:rPr>
        <w:lastRenderedPageBreak/>
        <w:t xml:space="preserve">гражданским </w:t>
      </w:r>
      <w:hyperlink r:id="rId52" w:history="1">
        <w:r w:rsidRPr="00C30A36">
          <w:rPr>
            <w:szCs w:val="24"/>
          </w:rPr>
          <w:t>законодательством</w:t>
        </w:r>
      </w:hyperlink>
      <w:r w:rsidRPr="00C30A36">
        <w:rPr>
          <w:szCs w:val="24"/>
        </w:rPr>
        <w:t xml:space="preserve"> Российской Федерации.</w:t>
      </w:r>
    </w:p>
    <w:p w:rsidR="00F73CC4" w:rsidRPr="00C30A36" w:rsidRDefault="00F73CC4" w:rsidP="00F73CC4">
      <w:pPr>
        <w:pStyle w:val="ConsPlusNormal"/>
        <w:ind w:firstLine="540"/>
        <w:jc w:val="both"/>
        <w:rPr>
          <w:szCs w:val="24"/>
        </w:rPr>
      </w:pPr>
      <w:r w:rsidRPr="00C30A36">
        <w:rPr>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73CC4" w:rsidRPr="00C30A36" w:rsidRDefault="00F73CC4" w:rsidP="00F73CC4">
      <w:pPr>
        <w:pStyle w:val="ConsPlusNormal"/>
        <w:ind w:firstLine="540"/>
        <w:jc w:val="both"/>
        <w:rPr>
          <w:szCs w:val="24"/>
        </w:rPr>
      </w:pPr>
      <w:r w:rsidRPr="00C30A36">
        <w:rPr>
          <w:szCs w:val="24"/>
        </w:rPr>
        <w:t xml:space="preserve">3. </w:t>
      </w:r>
      <w:proofErr w:type="gramStart"/>
      <w:r w:rsidRPr="00C30A36">
        <w:rPr>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30A36">
        <w:rPr>
          <w:szCs w:val="24"/>
        </w:rPr>
        <w:t xml:space="preserve"> службы.</w:t>
      </w:r>
    </w:p>
    <w:p w:rsidR="00F73CC4" w:rsidRPr="00C30A36" w:rsidRDefault="00F73CC4" w:rsidP="00F73CC4">
      <w:pPr>
        <w:pStyle w:val="ConsPlusNormal"/>
        <w:ind w:firstLine="540"/>
        <w:jc w:val="both"/>
        <w:rPr>
          <w:szCs w:val="24"/>
        </w:rPr>
      </w:pPr>
      <w:r w:rsidRPr="00C30A36">
        <w:rPr>
          <w:szCs w:val="24"/>
        </w:rPr>
        <w:t xml:space="preserve">3.1. </w:t>
      </w:r>
      <w:proofErr w:type="gramStart"/>
      <w:r w:rsidRPr="00C30A36">
        <w:rPr>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73CC4" w:rsidRPr="00C30A36" w:rsidRDefault="00F73CC4" w:rsidP="00F73CC4">
      <w:pPr>
        <w:pStyle w:val="ConsPlusNormal"/>
        <w:ind w:firstLine="540"/>
        <w:jc w:val="both"/>
        <w:rPr>
          <w:szCs w:val="24"/>
        </w:rPr>
      </w:pPr>
      <w:r w:rsidRPr="00C30A36">
        <w:rPr>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73CC4" w:rsidRPr="00C30A36" w:rsidRDefault="00F73CC4" w:rsidP="00F73CC4">
      <w:pPr>
        <w:pStyle w:val="ConsPlusNormal"/>
        <w:ind w:firstLine="540"/>
        <w:jc w:val="both"/>
        <w:rPr>
          <w:szCs w:val="24"/>
        </w:rPr>
      </w:pPr>
      <w:r w:rsidRPr="00C30A36">
        <w:rPr>
          <w:szCs w:val="24"/>
        </w:rPr>
        <w:t>Статья 15.2. Требования к служебному поведению муниципального служащего.</w:t>
      </w:r>
    </w:p>
    <w:p w:rsidR="00F73CC4" w:rsidRPr="00C30A36" w:rsidRDefault="00F73CC4" w:rsidP="00F73CC4">
      <w:pPr>
        <w:pStyle w:val="ConsPlusNormal"/>
        <w:ind w:firstLine="540"/>
        <w:jc w:val="both"/>
        <w:rPr>
          <w:szCs w:val="24"/>
        </w:rPr>
      </w:pPr>
      <w:r w:rsidRPr="00C30A36">
        <w:rPr>
          <w:szCs w:val="24"/>
        </w:rPr>
        <w:t>1. Муниципальный служащий обязан:</w:t>
      </w:r>
    </w:p>
    <w:p w:rsidR="00F73CC4" w:rsidRPr="00C30A36" w:rsidRDefault="00F73CC4" w:rsidP="00F73CC4">
      <w:pPr>
        <w:pStyle w:val="ConsPlusNormal"/>
        <w:ind w:firstLine="540"/>
        <w:jc w:val="both"/>
        <w:rPr>
          <w:szCs w:val="24"/>
        </w:rPr>
      </w:pPr>
      <w:r w:rsidRPr="00C30A36">
        <w:rPr>
          <w:szCs w:val="24"/>
        </w:rPr>
        <w:t>1) исполнять должностные обязанности добросовестно, на высоком профессиональном уровне;</w:t>
      </w:r>
    </w:p>
    <w:p w:rsidR="00F73CC4" w:rsidRPr="00C30A36" w:rsidRDefault="00F73CC4" w:rsidP="00F73CC4">
      <w:pPr>
        <w:pStyle w:val="ConsPlusNormal"/>
        <w:ind w:firstLine="540"/>
        <w:jc w:val="both"/>
        <w:rPr>
          <w:szCs w:val="24"/>
        </w:rPr>
      </w:pPr>
      <w:r w:rsidRPr="00C30A36">
        <w:rPr>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73CC4" w:rsidRPr="00C30A36" w:rsidRDefault="00F73CC4" w:rsidP="00F73CC4">
      <w:pPr>
        <w:pStyle w:val="ConsPlusNormal"/>
        <w:ind w:firstLine="540"/>
        <w:jc w:val="both"/>
        <w:rPr>
          <w:szCs w:val="24"/>
        </w:rPr>
      </w:pPr>
      <w:r w:rsidRPr="00C30A36">
        <w:rPr>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73CC4" w:rsidRPr="00C30A36" w:rsidRDefault="00F73CC4" w:rsidP="00F73CC4">
      <w:pPr>
        <w:pStyle w:val="ConsPlusNormal"/>
        <w:ind w:firstLine="540"/>
        <w:jc w:val="both"/>
        <w:rPr>
          <w:szCs w:val="24"/>
        </w:rPr>
      </w:pPr>
      <w:r w:rsidRPr="00C30A36">
        <w:rPr>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73CC4" w:rsidRPr="00C30A36" w:rsidRDefault="00F73CC4" w:rsidP="00F73CC4">
      <w:pPr>
        <w:pStyle w:val="ConsPlusNormal"/>
        <w:ind w:firstLine="540"/>
        <w:jc w:val="both"/>
        <w:rPr>
          <w:szCs w:val="24"/>
        </w:rPr>
      </w:pPr>
      <w:r w:rsidRPr="00C30A36">
        <w:rPr>
          <w:szCs w:val="24"/>
        </w:rPr>
        <w:t>5) проявлять корректность в обращении с гражданами;</w:t>
      </w:r>
    </w:p>
    <w:p w:rsidR="00F73CC4" w:rsidRPr="00C30A36" w:rsidRDefault="00F73CC4" w:rsidP="00F73CC4">
      <w:pPr>
        <w:pStyle w:val="ConsPlusNormal"/>
        <w:ind w:firstLine="540"/>
        <w:jc w:val="both"/>
        <w:rPr>
          <w:szCs w:val="24"/>
        </w:rPr>
      </w:pPr>
      <w:r w:rsidRPr="00C30A36">
        <w:rPr>
          <w:szCs w:val="24"/>
        </w:rPr>
        <w:t>6) проявлять уважение к нравственным обычаям и традициям народов Российской Федерации;</w:t>
      </w:r>
    </w:p>
    <w:p w:rsidR="00F73CC4" w:rsidRPr="00C30A36" w:rsidRDefault="00F73CC4" w:rsidP="00F73CC4">
      <w:pPr>
        <w:pStyle w:val="ConsPlusNormal"/>
        <w:ind w:firstLine="540"/>
        <w:jc w:val="both"/>
        <w:rPr>
          <w:szCs w:val="24"/>
        </w:rPr>
      </w:pPr>
      <w:r w:rsidRPr="00C30A36">
        <w:rPr>
          <w:szCs w:val="24"/>
        </w:rPr>
        <w:t xml:space="preserve">7) учитывать культурные и иные особенности различных этнических и социальных групп, а также </w:t>
      </w:r>
      <w:proofErr w:type="spellStart"/>
      <w:r w:rsidRPr="00C30A36">
        <w:rPr>
          <w:szCs w:val="24"/>
        </w:rPr>
        <w:t>конфессий</w:t>
      </w:r>
      <w:proofErr w:type="spellEnd"/>
      <w:r w:rsidRPr="00C30A36">
        <w:rPr>
          <w:szCs w:val="24"/>
        </w:rPr>
        <w:t>;</w:t>
      </w:r>
    </w:p>
    <w:p w:rsidR="00F73CC4" w:rsidRPr="00C30A36" w:rsidRDefault="00F73CC4" w:rsidP="00F73CC4">
      <w:pPr>
        <w:pStyle w:val="ConsPlusNormal"/>
        <w:ind w:firstLine="540"/>
        <w:jc w:val="both"/>
        <w:rPr>
          <w:szCs w:val="24"/>
        </w:rPr>
      </w:pPr>
      <w:r w:rsidRPr="00C30A36">
        <w:rPr>
          <w:szCs w:val="24"/>
        </w:rPr>
        <w:t>8) способствовать межнациональному и межконфессиональному согласию;</w:t>
      </w:r>
    </w:p>
    <w:p w:rsidR="00F73CC4" w:rsidRPr="00C30A36" w:rsidRDefault="00F73CC4" w:rsidP="00F73CC4">
      <w:pPr>
        <w:pStyle w:val="ConsPlusNormal"/>
        <w:ind w:firstLine="540"/>
        <w:jc w:val="both"/>
        <w:rPr>
          <w:szCs w:val="24"/>
        </w:rPr>
      </w:pPr>
      <w:r w:rsidRPr="00C30A36">
        <w:rPr>
          <w:szCs w:val="24"/>
        </w:rPr>
        <w:t>9) не допускать конфликтных ситуаций, способных нанести ущерб его репутации или авторитету муниципального органа.</w:t>
      </w:r>
    </w:p>
    <w:p w:rsidR="00F73CC4" w:rsidRPr="00C30A36" w:rsidRDefault="00F73CC4" w:rsidP="00F73CC4">
      <w:pPr>
        <w:pStyle w:val="ConsPlusNormal"/>
        <w:ind w:firstLine="540"/>
        <w:jc w:val="both"/>
        <w:rPr>
          <w:szCs w:val="24"/>
        </w:rPr>
      </w:pPr>
      <w:r w:rsidRPr="00C30A36">
        <w:rPr>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73CC4" w:rsidRPr="00C30A36" w:rsidRDefault="00F73CC4" w:rsidP="00F73CC4">
      <w:pPr>
        <w:widowControl w:val="0"/>
        <w:autoSpaceDE w:val="0"/>
        <w:autoSpaceDN w:val="0"/>
        <w:adjustRightInd w:val="0"/>
        <w:spacing w:after="0"/>
        <w:ind w:firstLine="540"/>
        <w:jc w:val="both"/>
        <w:outlineLvl w:val="0"/>
        <w:rPr>
          <w:rFonts w:ascii="Times New Roman" w:hAnsi="Times New Roman" w:cs="Times New Roman"/>
          <w:sz w:val="24"/>
          <w:szCs w:val="24"/>
        </w:rPr>
      </w:pPr>
      <w:r w:rsidRPr="00C30A36">
        <w:rPr>
          <w:rFonts w:ascii="Times New Roman" w:hAnsi="Times New Roman" w:cs="Times New Roman"/>
          <w:sz w:val="24"/>
          <w:szCs w:val="24"/>
        </w:rPr>
        <w:t xml:space="preserve">Статья 16. Представление сведений о доходах, расходах, об имуществе и </w:t>
      </w:r>
      <w:r w:rsidRPr="00C30A36">
        <w:rPr>
          <w:rFonts w:ascii="Times New Roman" w:hAnsi="Times New Roman" w:cs="Times New Roman"/>
          <w:sz w:val="24"/>
          <w:szCs w:val="24"/>
        </w:rPr>
        <w:lastRenderedPageBreak/>
        <w:t>обязательствах имущественного характера</w:t>
      </w:r>
    </w:p>
    <w:p w:rsidR="00F73CC4" w:rsidRPr="00C30A36" w:rsidRDefault="00F73CC4" w:rsidP="00F73CC4">
      <w:pPr>
        <w:pStyle w:val="ConsPlusNormal"/>
        <w:ind w:firstLine="540"/>
        <w:jc w:val="both"/>
        <w:rPr>
          <w:szCs w:val="24"/>
        </w:rPr>
      </w:pPr>
      <w:r w:rsidRPr="00C30A36">
        <w:rPr>
          <w:szCs w:val="24"/>
        </w:rPr>
        <w:t xml:space="preserve"> 1. </w:t>
      </w:r>
      <w:proofErr w:type="gramStart"/>
      <w:r w:rsidRPr="00C30A36">
        <w:rPr>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30A36">
        <w:rPr>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73CC4" w:rsidRPr="00C30A36" w:rsidRDefault="00F73CC4" w:rsidP="00F73CC4">
      <w:pPr>
        <w:pStyle w:val="ConsPlusNormal"/>
        <w:ind w:firstLine="540"/>
        <w:jc w:val="both"/>
        <w:rPr>
          <w:szCs w:val="24"/>
        </w:rPr>
      </w:pPr>
      <w:r w:rsidRPr="00C30A36">
        <w:rPr>
          <w:szCs w:val="24"/>
        </w:rPr>
        <w:t xml:space="preserve">1.1. </w:t>
      </w:r>
      <w:proofErr w:type="gramStart"/>
      <w:r w:rsidRPr="00C30A36">
        <w:rPr>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1.2. </w:t>
      </w:r>
      <w:proofErr w:type="gramStart"/>
      <w:r w:rsidRPr="00C30A36">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от 25 декабря 2008 года N 273-ФЗ "О противодействии коррупции" и Федеральным </w:t>
      </w:r>
      <w:hyperlink r:id="rId54"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C30A36">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C30A36">
        <w:rPr>
          <w:rFonts w:ascii="Times New Roman" w:hAnsi="Times New Roman" w:cs="Times New Roman"/>
          <w:sz w:val="24"/>
          <w:szCs w:val="24"/>
        </w:rPr>
        <w:t>.».</w:t>
      </w:r>
      <w:proofErr w:type="gramEnd"/>
    </w:p>
    <w:p w:rsidR="00F73CC4" w:rsidRPr="00C30A36" w:rsidRDefault="00F73CC4" w:rsidP="00F73CC4">
      <w:pPr>
        <w:pStyle w:val="ConsPlusNormal"/>
        <w:ind w:firstLine="540"/>
        <w:jc w:val="both"/>
        <w:rPr>
          <w:szCs w:val="24"/>
        </w:rPr>
      </w:pPr>
      <w:r w:rsidRPr="00C30A36">
        <w:rPr>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C30A36">
          <w:rPr>
            <w:szCs w:val="24"/>
          </w:rPr>
          <w:t>сведениями</w:t>
        </w:r>
      </w:hyperlink>
      <w:r w:rsidRPr="00C30A36">
        <w:rPr>
          <w:szCs w:val="24"/>
        </w:rPr>
        <w:t xml:space="preserve"> конфиденциального характера, если федеральными законами они не отнесены к </w:t>
      </w:r>
      <w:hyperlink r:id="rId56" w:history="1">
        <w:r w:rsidRPr="00C30A36">
          <w:rPr>
            <w:szCs w:val="24"/>
          </w:rPr>
          <w:t>сведениям</w:t>
        </w:r>
      </w:hyperlink>
      <w:r w:rsidRPr="00C30A36">
        <w:rPr>
          <w:szCs w:val="24"/>
        </w:rPr>
        <w:t>, составляющим государственную и иную охраняемую федеральными законами тайну.</w:t>
      </w:r>
    </w:p>
    <w:p w:rsidR="00F73CC4" w:rsidRPr="00C30A36" w:rsidRDefault="00F73CC4" w:rsidP="00F73CC4">
      <w:pPr>
        <w:pStyle w:val="ConsPlusNormal"/>
        <w:ind w:firstLine="540"/>
        <w:jc w:val="both"/>
        <w:rPr>
          <w:szCs w:val="24"/>
        </w:rPr>
      </w:pPr>
      <w:r w:rsidRPr="00C30A36">
        <w:rPr>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73CC4" w:rsidRPr="00C30A36" w:rsidRDefault="00F73CC4" w:rsidP="00F73CC4">
      <w:pPr>
        <w:pStyle w:val="ConsPlusNormal"/>
        <w:ind w:firstLine="540"/>
        <w:jc w:val="both"/>
        <w:rPr>
          <w:szCs w:val="24"/>
        </w:rPr>
      </w:pPr>
      <w:r w:rsidRPr="00C30A36">
        <w:rPr>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3CC4" w:rsidRPr="00C30A36" w:rsidRDefault="00F73CC4" w:rsidP="00F73CC4">
      <w:pPr>
        <w:pStyle w:val="ConsPlusNormal"/>
        <w:ind w:firstLine="540"/>
        <w:jc w:val="both"/>
        <w:rPr>
          <w:szCs w:val="24"/>
        </w:rPr>
      </w:pPr>
      <w:r w:rsidRPr="00C30A36">
        <w:rPr>
          <w:szCs w:val="24"/>
        </w:rPr>
        <w:t xml:space="preserve">5. </w:t>
      </w:r>
      <w:proofErr w:type="gramStart"/>
      <w:r w:rsidRPr="00C30A36">
        <w:rPr>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73CC4" w:rsidRPr="00C30A36" w:rsidRDefault="00F73CC4" w:rsidP="00F73CC4">
      <w:pPr>
        <w:pStyle w:val="ConsPlusNormal"/>
        <w:ind w:firstLine="540"/>
        <w:jc w:val="both"/>
        <w:rPr>
          <w:szCs w:val="24"/>
        </w:rPr>
      </w:pPr>
      <w:r w:rsidRPr="00C30A36">
        <w:rPr>
          <w:szCs w:val="24"/>
        </w:rPr>
        <w:t xml:space="preserve">6. </w:t>
      </w:r>
      <w:proofErr w:type="gramStart"/>
      <w:r w:rsidRPr="00C30A36">
        <w:rPr>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w:t>
      </w:r>
      <w:r w:rsidRPr="00C30A36">
        <w:rPr>
          <w:szCs w:val="24"/>
        </w:rPr>
        <w:lastRenderedPageBreak/>
        <w:t>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30A36">
        <w:rPr>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C30A36">
          <w:rPr>
            <w:szCs w:val="24"/>
          </w:rPr>
          <w:t>законом</w:t>
        </w:r>
      </w:hyperlink>
      <w:r w:rsidRPr="00C30A36">
        <w:rPr>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73CC4" w:rsidRPr="00C30A36" w:rsidRDefault="00F73CC4" w:rsidP="00F73CC4">
      <w:pPr>
        <w:pStyle w:val="ConsPlusNormal"/>
        <w:ind w:firstLine="540"/>
        <w:jc w:val="both"/>
        <w:rPr>
          <w:szCs w:val="24"/>
        </w:rPr>
      </w:pPr>
      <w:r w:rsidRPr="00C30A36">
        <w:rPr>
          <w:szCs w:val="24"/>
        </w:rPr>
        <w:t xml:space="preserve">7. </w:t>
      </w:r>
      <w:proofErr w:type="gramStart"/>
      <w:r w:rsidRPr="00C30A36">
        <w:rPr>
          <w:szCs w:val="24"/>
        </w:rPr>
        <w:t xml:space="preserve">Запросы о представлении сведений, составляющих банковскую, налоговую или иную охраняемую законом </w:t>
      </w:r>
      <w:hyperlink r:id="rId58" w:history="1">
        <w:r w:rsidRPr="00C30A36">
          <w:rPr>
            <w:szCs w:val="24"/>
          </w:rPr>
          <w:t>тайну</w:t>
        </w:r>
      </w:hyperlink>
      <w:r w:rsidRPr="00C30A36">
        <w:rPr>
          <w:szCs w:val="24"/>
        </w:rPr>
        <w:t xml:space="preserve">, запросы в правоохранительные органы о проведении </w:t>
      </w:r>
      <w:proofErr w:type="spellStart"/>
      <w:r w:rsidRPr="00C30A36">
        <w:rPr>
          <w:szCs w:val="24"/>
        </w:rPr>
        <w:t>оперативно-разыскных</w:t>
      </w:r>
      <w:proofErr w:type="spellEnd"/>
      <w:r w:rsidRPr="00C30A36">
        <w:rPr>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C30A36">
        <w:rPr>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73CC4" w:rsidRPr="00C30A36" w:rsidRDefault="00F73CC4" w:rsidP="00F73CC4">
      <w:pPr>
        <w:pStyle w:val="ConsPlusNormal"/>
        <w:ind w:firstLine="540"/>
        <w:jc w:val="both"/>
        <w:rPr>
          <w:szCs w:val="24"/>
        </w:rPr>
      </w:pPr>
      <w:r w:rsidRPr="00C30A36">
        <w:rPr>
          <w:szCs w:val="24"/>
        </w:rPr>
        <w:t>Статья 16.1. Представление сведений о размещении информации в информационно-телекоммуникационной сети "Интернет"</w:t>
      </w:r>
    </w:p>
    <w:p w:rsidR="00F73CC4" w:rsidRPr="00C30A36" w:rsidRDefault="00F73CC4" w:rsidP="00F73CC4">
      <w:pPr>
        <w:pStyle w:val="ConsPlusNormal"/>
        <w:ind w:firstLine="540"/>
        <w:jc w:val="both"/>
        <w:rPr>
          <w:szCs w:val="24"/>
        </w:rPr>
      </w:pPr>
      <w:bookmarkStart w:id="2" w:name="P3"/>
      <w:bookmarkEnd w:id="2"/>
      <w:r w:rsidRPr="00C30A36">
        <w:rPr>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73CC4" w:rsidRPr="00C30A36" w:rsidRDefault="00F73CC4" w:rsidP="00F73CC4">
      <w:pPr>
        <w:pStyle w:val="ConsPlusNormal"/>
        <w:ind w:firstLine="540"/>
        <w:jc w:val="both"/>
        <w:rPr>
          <w:szCs w:val="24"/>
        </w:rPr>
      </w:pPr>
      <w:r w:rsidRPr="00C30A36">
        <w:rPr>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73CC4" w:rsidRPr="00C30A36" w:rsidRDefault="00F73CC4" w:rsidP="00F73CC4">
      <w:pPr>
        <w:pStyle w:val="ConsPlusNormal"/>
        <w:ind w:firstLine="540"/>
        <w:jc w:val="both"/>
        <w:rPr>
          <w:szCs w:val="24"/>
        </w:rPr>
      </w:pPr>
      <w:r w:rsidRPr="00C30A36">
        <w:rPr>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73CC4" w:rsidRPr="00C30A36" w:rsidRDefault="00F73CC4" w:rsidP="00F73CC4">
      <w:pPr>
        <w:pStyle w:val="ConsPlusNormal"/>
        <w:ind w:firstLine="540"/>
        <w:jc w:val="both"/>
        <w:rPr>
          <w:szCs w:val="24"/>
        </w:rPr>
      </w:pPr>
      <w:r w:rsidRPr="00C30A36">
        <w:rPr>
          <w:szCs w:val="24"/>
        </w:rPr>
        <w:t xml:space="preserve">2. Сведения, указанные в </w:t>
      </w:r>
      <w:hyperlink w:anchor="P3" w:history="1">
        <w:r w:rsidRPr="00C30A36">
          <w:rPr>
            <w:szCs w:val="24"/>
          </w:rPr>
          <w:t>части 1</w:t>
        </w:r>
      </w:hyperlink>
      <w:r w:rsidRPr="00C30A36">
        <w:rPr>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30A36">
        <w:rPr>
          <w:szCs w:val="24"/>
        </w:rPr>
        <w:t>за</w:t>
      </w:r>
      <w:proofErr w:type="gramEnd"/>
      <w:r w:rsidRPr="00C30A36">
        <w:rPr>
          <w:szCs w:val="24"/>
        </w:rPr>
        <w:t xml:space="preserve"> отчетным. Сведения, указанные в </w:t>
      </w:r>
      <w:hyperlink w:anchor="P3" w:history="1">
        <w:r w:rsidRPr="00C30A36">
          <w:rPr>
            <w:szCs w:val="24"/>
          </w:rPr>
          <w:t>части 1</w:t>
        </w:r>
      </w:hyperlink>
      <w:r w:rsidRPr="00C30A36">
        <w:rPr>
          <w:szCs w:val="24"/>
        </w:rPr>
        <w:t xml:space="preserve"> настоящей статьи, представляются по форме, установленной Правительством Российской Федерации.</w:t>
      </w:r>
    </w:p>
    <w:p w:rsidR="00F73CC4" w:rsidRPr="00C30A36" w:rsidRDefault="00F73CC4" w:rsidP="00F73CC4">
      <w:pPr>
        <w:pStyle w:val="ConsPlusNormal"/>
        <w:ind w:firstLine="540"/>
        <w:jc w:val="both"/>
        <w:rPr>
          <w:szCs w:val="24"/>
        </w:rPr>
      </w:pPr>
      <w:r w:rsidRPr="00C30A36">
        <w:rPr>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C30A36">
          <w:rPr>
            <w:szCs w:val="24"/>
          </w:rPr>
          <w:t>частью 1</w:t>
        </w:r>
      </w:hyperlink>
      <w:r w:rsidRPr="00C30A36">
        <w:rPr>
          <w:szCs w:val="24"/>
        </w:rPr>
        <w:t xml:space="preserve"> настоящей статьи.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17. Гарантии для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Муниципальному служащему гарантируются:</w:t>
      </w:r>
    </w:p>
    <w:p w:rsidR="00F73CC4" w:rsidRPr="00C30A36" w:rsidRDefault="00F73CC4" w:rsidP="00F73CC4">
      <w:pPr>
        <w:pStyle w:val="ConsPlusNormal"/>
        <w:ind w:firstLine="540"/>
        <w:jc w:val="both"/>
        <w:rPr>
          <w:szCs w:val="24"/>
        </w:rPr>
      </w:pPr>
      <w:r w:rsidRPr="00C30A36">
        <w:rPr>
          <w:szCs w:val="24"/>
        </w:rPr>
        <w:t xml:space="preserve"> 1) условия работы, обеспечивающие исполнение им должностных обязанностей в соответствии с должностной инструкцией;</w:t>
      </w:r>
    </w:p>
    <w:p w:rsidR="00F73CC4" w:rsidRPr="00C30A36" w:rsidRDefault="00F73CC4" w:rsidP="00F73CC4">
      <w:pPr>
        <w:pStyle w:val="ConsPlusNormal"/>
        <w:ind w:firstLine="540"/>
        <w:jc w:val="both"/>
        <w:rPr>
          <w:szCs w:val="24"/>
        </w:rPr>
      </w:pPr>
      <w:r w:rsidRPr="00C30A36">
        <w:rPr>
          <w:szCs w:val="24"/>
        </w:rPr>
        <w:t>2) право на своевременное и в полном объеме получение денежного содержания;</w:t>
      </w:r>
    </w:p>
    <w:p w:rsidR="00F73CC4" w:rsidRPr="00C30A36" w:rsidRDefault="00F73CC4" w:rsidP="00F73CC4">
      <w:pPr>
        <w:pStyle w:val="ConsPlusNormal"/>
        <w:ind w:firstLine="540"/>
        <w:jc w:val="both"/>
        <w:rPr>
          <w:szCs w:val="24"/>
        </w:rPr>
      </w:pPr>
      <w:r w:rsidRPr="00C30A36">
        <w:rPr>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3CC4" w:rsidRPr="00C30A36" w:rsidRDefault="00F73CC4" w:rsidP="00F73CC4">
      <w:pPr>
        <w:pStyle w:val="ConsPlusNormal"/>
        <w:ind w:firstLine="540"/>
        <w:jc w:val="both"/>
        <w:rPr>
          <w:szCs w:val="24"/>
        </w:rPr>
      </w:pPr>
      <w:r w:rsidRPr="00C30A36">
        <w:rPr>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73CC4" w:rsidRPr="00C30A36" w:rsidRDefault="00F73CC4" w:rsidP="00F73CC4">
      <w:pPr>
        <w:pStyle w:val="ConsPlusNormal"/>
        <w:ind w:firstLine="540"/>
        <w:jc w:val="both"/>
        <w:rPr>
          <w:szCs w:val="24"/>
        </w:rPr>
      </w:pPr>
      <w:r w:rsidRPr="00C30A36">
        <w:rPr>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73CC4" w:rsidRPr="00C30A36" w:rsidRDefault="00F73CC4" w:rsidP="00F73CC4">
      <w:pPr>
        <w:pStyle w:val="ConsPlusNormal"/>
        <w:ind w:firstLine="540"/>
        <w:jc w:val="both"/>
        <w:rPr>
          <w:szCs w:val="24"/>
        </w:rPr>
      </w:pPr>
      <w:r w:rsidRPr="00C30A36">
        <w:rPr>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73CC4" w:rsidRPr="00C30A36" w:rsidRDefault="00F73CC4" w:rsidP="00F73CC4">
      <w:pPr>
        <w:pStyle w:val="ConsPlusNormal"/>
        <w:ind w:firstLine="540"/>
        <w:jc w:val="both"/>
        <w:rPr>
          <w:szCs w:val="24"/>
        </w:rPr>
      </w:pPr>
      <w:r w:rsidRPr="00C30A36">
        <w:rPr>
          <w:szCs w:val="24"/>
        </w:rPr>
        <w:t xml:space="preserve">7) обязательное государственное </w:t>
      </w:r>
      <w:hyperlink r:id="rId59" w:history="1">
        <w:r w:rsidRPr="00C30A36">
          <w:rPr>
            <w:szCs w:val="24"/>
          </w:rPr>
          <w:t>социальное страхование</w:t>
        </w:r>
      </w:hyperlink>
      <w:r w:rsidRPr="00C30A36">
        <w:rPr>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73CC4" w:rsidRPr="00C30A36" w:rsidRDefault="00F73CC4" w:rsidP="00F73CC4">
      <w:pPr>
        <w:pStyle w:val="ConsPlusNormal"/>
        <w:ind w:firstLine="540"/>
        <w:jc w:val="both"/>
        <w:rPr>
          <w:szCs w:val="24"/>
        </w:rPr>
      </w:pPr>
      <w:r w:rsidRPr="00C30A36">
        <w:rPr>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73CC4" w:rsidRPr="00C30A36" w:rsidRDefault="00F73CC4" w:rsidP="00F73CC4">
      <w:pPr>
        <w:pStyle w:val="ConsPlusNormal"/>
        <w:ind w:firstLine="540"/>
        <w:jc w:val="both"/>
        <w:rPr>
          <w:szCs w:val="24"/>
        </w:rPr>
      </w:pPr>
      <w:r w:rsidRPr="00C30A36">
        <w:rPr>
          <w:szCs w:val="24"/>
        </w:rPr>
        <w:t xml:space="preserve">2. </w:t>
      </w:r>
      <w:proofErr w:type="gramStart"/>
      <w:r w:rsidRPr="00C30A36">
        <w:rPr>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18. Условия работы, обеспечивающие выполнение должностных обязанностей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19. Обеспечение муниципальных служащих служебным транспортом и телефонной связью</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В целях осуществления должностных полномочий муниципальные служащие: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2. В целях осуществления должностных полномочий муниципальные служащие обеспечиваются телефонной связью.</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20. Денежное содержание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ежемесячная надбавка к должностному окладу за выслугу лет;</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ежемесячная надбавка к должностному окладу за классный чин;</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ежемесячная надбавка к должностному окладу за особые условия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ежемесячная процентная надбавка к должностному окладу за работу со сведениями, составляющими государственную тайну;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ежемесячное денежное поощрение;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единовременная выплата при предоставлении ежегодного оплачиваемого отпуска;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материальная помощь;</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премии за выполнение особо важных и сложных заданий.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Муниципальным служащим производятся следующие дополнительные выплаты, устанавливаемые настоящим Положением: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ежемесячная надбавка к должностному окладу за почетное звание;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ежемесячная надбавка к должностному окладу за ученую степень.</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C30A36">
          <w:rPr>
            <w:rFonts w:ascii="Times New Roman" w:hAnsi="Times New Roman" w:cs="Times New Roman"/>
            <w:sz w:val="24"/>
            <w:szCs w:val="24"/>
          </w:rPr>
          <w:t>кодексом</w:t>
        </w:r>
      </w:hyperlink>
      <w:r w:rsidRPr="00C30A36">
        <w:rPr>
          <w:rFonts w:ascii="Times New Roman" w:hAnsi="Times New Roman" w:cs="Times New Roman"/>
          <w:sz w:val="24"/>
          <w:szCs w:val="24"/>
        </w:rPr>
        <w:t xml:space="preserve"> Российской Федерации в качестве выплат стимулирующего характера.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21. Должностной оклад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Размеры должностных окладов муниципальных служащих определяются в зависимости от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w:t>
      </w:r>
      <w:proofErr w:type="gramStart"/>
      <w:r w:rsidRPr="00C30A36">
        <w:rPr>
          <w:rFonts w:ascii="Times New Roman" w:hAnsi="Times New Roman" w:cs="Times New Roman"/>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22. Ежемесячные надбавки к должностному окладу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C30A36">
          <w:rPr>
            <w:rFonts w:ascii="Times New Roman" w:hAnsi="Times New Roman" w:cs="Times New Roman"/>
            <w:sz w:val="24"/>
            <w:szCs w:val="24"/>
          </w:rPr>
          <w:t>статьей 5(2)</w:t>
        </w:r>
      </w:hyperlink>
      <w:r w:rsidRPr="00C30A36">
        <w:rPr>
          <w:rFonts w:ascii="Times New Roman" w:hAnsi="Times New Roman" w:cs="Times New Roman"/>
          <w:sz w:val="24"/>
          <w:szCs w:val="24"/>
        </w:rPr>
        <w:t xml:space="preserve"> Закона Иркутской области "Об отдельных вопросах муниципальной службы в Иркутской области.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Надбавка устанавливается правовым актом главы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К должностному окладу </w:t>
      </w:r>
      <w:proofErr w:type="gramStart"/>
      <w:r w:rsidRPr="00C30A36">
        <w:rPr>
          <w:rFonts w:ascii="Times New Roman" w:hAnsi="Times New Roman" w:cs="Times New Roman"/>
          <w:sz w:val="24"/>
          <w:szCs w:val="24"/>
        </w:rPr>
        <w:t>устанавливается ежемесячная надбавка за особые условия муниципальной службы устанавливается</w:t>
      </w:r>
      <w:proofErr w:type="gramEnd"/>
      <w:r w:rsidRPr="00C30A36">
        <w:rPr>
          <w:rFonts w:ascii="Times New Roman" w:hAnsi="Times New Roman" w:cs="Times New Roman"/>
          <w:sz w:val="24"/>
          <w:szCs w:val="24"/>
        </w:rPr>
        <w:t xml:space="preserve"> в  размерах, предусмотренных законом Иркутской области.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Надбавка устанавливается правовым актом главы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Надбавка устанавливается правовым актом главы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lastRenderedPageBreak/>
        <w:t>Статья 23. Ежемесячное денежное поощрение, премии по результатам работы, материальная помощь, выплачиваемые муниципальному служащему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В соответствии с решением Думы, указанным в </w:t>
      </w:r>
      <w:hyperlink r:id="rId62" w:history="1">
        <w:r w:rsidRPr="00C30A36">
          <w:rPr>
            <w:rFonts w:ascii="Times New Roman" w:hAnsi="Times New Roman" w:cs="Times New Roman"/>
            <w:sz w:val="24"/>
            <w:szCs w:val="24"/>
          </w:rPr>
          <w:t>абзаце первом</w:t>
        </w:r>
      </w:hyperlink>
      <w:r w:rsidRPr="00C30A36">
        <w:rPr>
          <w:rFonts w:ascii="Times New Roman" w:hAnsi="Times New Roman" w:cs="Times New Roman"/>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F73CC4" w:rsidRPr="00C30A36" w:rsidRDefault="00F73CC4" w:rsidP="00F73CC4">
      <w:pPr>
        <w:autoSpaceDE w:val="0"/>
        <w:autoSpaceDN w:val="0"/>
        <w:adjustRightInd w:val="0"/>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Выплата премий осуществляется на основании правового акта главы местного муниципального образования. </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C30A36">
        <w:rPr>
          <w:rFonts w:ascii="Times New Roman" w:hAnsi="Times New Roman" w:cs="Times New Roman"/>
          <w:sz w:val="24"/>
          <w:szCs w:val="24"/>
        </w:rPr>
        <w:t>10 полных месяцев</w:t>
      </w:r>
      <w:proofErr w:type="gramEnd"/>
      <w:r w:rsidRPr="00C30A36">
        <w:rPr>
          <w:rFonts w:ascii="Times New Roman" w:hAnsi="Times New Roman" w:cs="Times New Roman"/>
          <w:sz w:val="24"/>
          <w:szCs w:val="24"/>
        </w:rPr>
        <w:t xml:space="preserve"> непосредственно до дня обращения с заявлением о выплате материальной помощи.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C30A36">
        <w:rPr>
          <w:rFonts w:ascii="Times New Roman" w:hAnsi="Times New Roman" w:cs="Times New Roman"/>
          <w:sz w:val="24"/>
          <w:szCs w:val="24"/>
        </w:rPr>
        <w:t>6 полных месяцев</w:t>
      </w:r>
      <w:proofErr w:type="gramEnd"/>
      <w:r w:rsidRPr="00C30A36">
        <w:rPr>
          <w:rFonts w:ascii="Times New Roman" w:hAnsi="Times New Roman" w:cs="Times New Roman"/>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F73CC4" w:rsidRPr="00C30A36" w:rsidRDefault="00F73CC4" w:rsidP="00F73CC4">
      <w:pPr>
        <w:autoSpaceDE w:val="0"/>
        <w:autoSpaceDN w:val="0"/>
        <w:adjustRightInd w:val="0"/>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Выплата материальной помощи осуществляется на основании правового акта главы  муниципального образования.  </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24. Отпуск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rsidRPr="00C30A36">
        <w:rPr>
          <w:rFonts w:ascii="Times New Roman" w:hAnsi="Times New Roman" w:cs="Times New Roman"/>
          <w:sz w:val="24"/>
          <w:szCs w:val="24"/>
        </w:rPr>
        <w:lastRenderedPageBreak/>
        <w:t>которого определяется в порядке, установленном трудовым законодательством для исчисления средней заработной платы.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3" w:history="1">
        <w:r w:rsidRPr="00C30A36">
          <w:rPr>
            <w:rFonts w:ascii="Times New Roman" w:hAnsi="Times New Roman" w:cs="Times New Roman"/>
            <w:color w:val="000000"/>
            <w:sz w:val="24"/>
            <w:szCs w:val="24"/>
          </w:rPr>
          <w:t>законами</w:t>
        </w:r>
      </w:hyperlink>
      <w:r w:rsidRPr="00C30A36">
        <w:rPr>
          <w:rFonts w:ascii="Times New Roman" w:hAnsi="Times New Roman" w:cs="Times New Roman"/>
          <w:sz w:val="24"/>
          <w:szCs w:val="24"/>
        </w:rPr>
        <w:t xml:space="preserve"> и законами субъекта Российской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73CC4" w:rsidRPr="00C30A36" w:rsidRDefault="00F73CC4" w:rsidP="00F73CC4">
      <w:pPr>
        <w:autoSpaceDE w:val="0"/>
        <w:autoSpaceDN w:val="0"/>
        <w:adjustRightInd w:val="0"/>
        <w:spacing w:after="0"/>
        <w:ind w:firstLine="540"/>
        <w:jc w:val="both"/>
        <w:rPr>
          <w:rFonts w:ascii="Times New Roman" w:hAnsi="Times New Roman" w:cs="Times New Roman"/>
          <w:color w:val="000000"/>
          <w:sz w:val="24"/>
          <w:szCs w:val="24"/>
        </w:rPr>
      </w:pPr>
      <w:r w:rsidRPr="00C30A36">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64" w:history="1">
        <w:r w:rsidRPr="00C30A36">
          <w:rPr>
            <w:rFonts w:ascii="Times New Roman" w:hAnsi="Times New Roman" w:cs="Times New Roman"/>
            <w:color w:val="000000"/>
            <w:sz w:val="24"/>
            <w:szCs w:val="24"/>
          </w:rPr>
          <w:t>законами</w:t>
        </w:r>
      </w:hyperlink>
      <w:r w:rsidRPr="00C30A36">
        <w:rPr>
          <w:rFonts w:ascii="Times New Roman" w:hAnsi="Times New Roman" w:cs="Times New Roman"/>
          <w:color w:val="000000"/>
          <w:sz w:val="24"/>
          <w:szCs w:val="24"/>
        </w:rPr>
        <w:t>.</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25. Страхование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Муниципальному служащему гарантируется: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26. Пенсионное обеспечение муниципального служащего и членов его семьи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стаж муниципальной службы не менее 15 лет;</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 xml:space="preserve">2) увольнение с муниципальной службы по основаниям, предусмотренным </w:t>
      </w:r>
      <w:hyperlink r:id="rId65" w:history="1">
        <w:r w:rsidRPr="00C30A36">
          <w:rPr>
            <w:rFonts w:ascii="Times New Roman" w:hAnsi="Times New Roman" w:cs="Times New Roman"/>
            <w:sz w:val="24"/>
            <w:szCs w:val="24"/>
          </w:rPr>
          <w:t>пунктами 1</w:t>
        </w:r>
      </w:hyperlink>
      <w:r w:rsidRPr="00C30A36">
        <w:rPr>
          <w:rFonts w:ascii="Times New Roman" w:hAnsi="Times New Roman" w:cs="Times New Roman"/>
          <w:sz w:val="24"/>
          <w:szCs w:val="24"/>
        </w:rPr>
        <w:t xml:space="preserve"> - </w:t>
      </w:r>
      <w:hyperlink r:id="rId66" w:history="1">
        <w:r w:rsidRPr="00C30A36">
          <w:rPr>
            <w:rFonts w:ascii="Times New Roman" w:hAnsi="Times New Roman" w:cs="Times New Roman"/>
            <w:sz w:val="24"/>
            <w:szCs w:val="24"/>
          </w:rPr>
          <w:t>3</w:t>
        </w:r>
      </w:hyperlink>
      <w:r w:rsidRPr="00C30A36">
        <w:rPr>
          <w:rFonts w:ascii="Times New Roman" w:hAnsi="Times New Roman" w:cs="Times New Roman"/>
          <w:sz w:val="24"/>
          <w:szCs w:val="24"/>
        </w:rPr>
        <w:t xml:space="preserve">, </w:t>
      </w:r>
      <w:hyperlink r:id="rId67" w:history="1">
        <w:r w:rsidRPr="00C30A36">
          <w:rPr>
            <w:rFonts w:ascii="Times New Roman" w:hAnsi="Times New Roman" w:cs="Times New Roman"/>
            <w:sz w:val="24"/>
            <w:szCs w:val="24"/>
          </w:rPr>
          <w:t>7</w:t>
        </w:r>
      </w:hyperlink>
      <w:r w:rsidRPr="00C30A36">
        <w:rPr>
          <w:rFonts w:ascii="Times New Roman" w:hAnsi="Times New Roman" w:cs="Times New Roman"/>
          <w:sz w:val="24"/>
          <w:szCs w:val="24"/>
        </w:rPr>
        <w:t xml:space="preserve"> - </w:t>
      </w:r>
      <w:hyperlink r:id="rId68" w:history="1">
        <w:r w:rsidRPr="00C30A36">
          <w:rPr>
            <w:rFonts w:ascii="Times New Roman" w:hAnsi="Times New Roman" w:cs="Times New Roman"/>
            <w:sz w:val="24"/>
            <w:szCs w:val="24"/>
          </w:rPr>
          <w:t>9 части 1 статьи 77</w:t>
        </w:r>
      </w:hyperlink>
      <w:r w:rsidRPr="00C30A36">
        <w:rPr>
          <w:rFonts w:ascii="Times New Roman" w:hAnsi="Times New Roman" w:cs="Times New Roman"/>
          <w:sz w:val="24"/>
          <w:szCs w:val="24"/>
        </w:rPr>
        <w:t xml:space="preserve">, </w:t>
      </w:r>
      <w:hyperlink r:id="rId69" w:history="1">
        <w:r w:rsidRPr="00C30A36">
          <w:rPr>
            <w:rFonts w:ascii="Times New Roman" w:hAnsi="Times New Roman" w:cs="Times New Roman"/>
            <w:sz w:val="24"/>
            <w:szCs w:val="24"/>
          </w:rPr>
          <w:t>пунктами 1</w:t>
        </w:r>
      </w:hyperlink>
      <w:r w:rsidRPr="00C30A36">
        <w:rPr>
          <w:rFonts w:ascii="Times New Roman" w:hAnsi="Times New Roman" w:cs="Times New Roman"/>
          <w:sz w:val="24"/>
          <w:szCs w:val="24"/>
        </w:rPr>
        <w:t xml:space="preserve"> - </w:t>
      </w:r>
      <w:hyperlink r:id="rId70" w:history="1">
        <w:r w:rsidRPr="00C30A36">
          <w:rPr>
            <w:rFonts w:ascii="Times New Roman" w:hAnsi="Times New Roman" w:cs="Times New Roman"/>
            <w:sz w:val="24"/>
            <w:szCs w:val="24"/>
          </w:rPr>
          <w:t>3 части 1 статьи 81</w:t>
        </w:r>
      </w:hyperlink>
      <w:r w:rsidRPr="00C30A36">
        <w:rPr>
          <w:rFonts w:ascii="Times New Roman" w:hAnsi="Times New Roman" w:cs="Times New Roman"/>
          <w:sz w:val="24"/>
          <w:szCs w:val="24"/>
        </w:rPr>
        <w:t xml:space="preserve">, </w:t>
      </w:r>
      <w:hyperlink r:id="rId71" w:history="1">
        <w:r w:rsidRPr="00C30A36">
          <w:rPr>
            <w:rFonts w:ascii="Times New Roman" w:hAnsi="Times New Roman" w:cs="Times New Roman"/>
            <w:sz w:val="24"/>
            <w:szCs w:val="24"/>
          </w:rPr>
          <w:t>пунктами 2</w:t>
        </w:r>
      </w:hyperlink>
      <w:r w:rsidRPr="00C30A36">
        <w:rPr>
          <w:rFonts w:ascii="Times New Roman" w:hAnsi="Times New Roman" w:cs="Times New Roman"/>
          <w:sz w:val="24"/>
          <w:szCs w:val="24"/>
        </w:rPr>
        <w:t xml:space="preserve">, </w:t>
      </w:r>
      <w:hyperlink r:id="rId72" w:history="1">
        <w:r w:rsidRPr="00C30A36">
          <w:rPr>
            <w:rFonts w:ascii="Times New Roman" w:hAnsi="Times New Roman" w:cs="Times New Roman"/>
            <w:sz w:val="24"/>
            <w:szCs w:val="24"/>
          </w:rPr>
          <w:t>5</w:t>
        </w:r>
      </w:hyperlink>
      <w:r w:rsidRPr="00C30A36">
        <w:rPr>
          <w:rFonts w:ascii="Times New Roman" w:hAnsi="Times New Roman" w:cs="Times New Roman"/>
          <w:sz w:val="24"/>
          <w:szCs w:val="24"/>
        </w:rPr>
        <w:t xml:space="preserve">, </w:t>
      </w:r>
      <w:hyperlink r:id="rId73" w:history="1">
        <w:r w:rsidRPr="00C30A36">
          <w:rPr>
            <w:rFonts w:ascii="Times New Roman" w:hAnsi="Times New Roman" w:cs="Times New Roman"/>
            <w:sz w:val="24"/>
            <w:szCs w:val="24"/>
          </w:rPr>
          <w:t>7 части 1 статьи 83</w:t>
        </w:r>
      </w:hyperlink>
      <w:r w:rsidRPr="00C30A36">
        <w:rPr>
          <w:rFonts w:ascii="Times New Roman" w:hAnsi="Times New Roman" w:cs="Times New Roman"/>
          <w:sz w:val="24"/>
          <w:szCs w:val="24"/>
        </w:rPr>
        <w:t xml:space="preserve"> Трудового кодекса Российской Федерации, </w:t>
      </w:r>
      <w:hyperlink r:id="rId74" w:history="1">
        <w:r w:rsidRPr="00C30A36">
          <w:rPr>
            <w:rFonts w:ascii="Times New Roman" w:hAnsi="Times New Roman" w:cs="Times New Roman"/>
            <w:sz w:val="24"/>
            <w:szCs w:val="24"/>
          </w:rPr>
          <w:t>пунктом 1</w:t>
        </w:r>
      </w:hyperlink>
      <w:r w:rsidRPr="00C30A36">
        <w:rPr>
          <w:rFonts w:ascii="Times New Roman" w:hAnsi="Times New Roman" w:cs="Times New Roman"/>
          <w:sz w:val="24"/>
          <w:szCs w:val="24"/>
        </w:rPr>
        <w:t xml:space="preserve">, а также </w:t>
      </w:r>
      <w:hyperlink r:id="rId75" w:history="1">
        <w:r w:rsidRPr="00C30A36">
          <w:rPr>
            <w:rFonts w:ascii="Times New Roman" w:hAnsi="Times New Roman" w:cs="Times New Roman"/>
            <w:sz w:val="24"/>
            <w:szCs w:val="24"/>
          </w:rPr>
          <w:t>пунктом 3 части 1 статьи 19</w:t>
        </w:r>
      </w:hyperlink>
      <w:r w:rsidRPr="00C30A36">
        <w:rPr>
          <w:rFonts w:ascii="Times New Roman" w:hAnsi="Times New Roman" w:cs="Times New Roman"/>
          <w:sz w:val="24"/>
          <w:szCs w:val="24"/>
        </w:rPr>
        <w:t xml:space="preserve"> Федерального закона "О муниципальной службе в Российской Федерации", в части указания на</w:t>
      </w:r>
      <w:proofErr w:type="gramEnd"/>
      <w:r w:rsidRPr="00C30A36">
        <w:rPr>
          <w:rFonts w:ascii="Times New Roman" w:hAnsi="Times New Roman" w:cs="Times New Roman"/>
          <w:sz w:val="24"/>
          <w:szCs w:val="24"/>
        </w:rPr>
        <w:t xml:space="preserve"> </w:t>
      </w:r>
      <w:hyperlink r:id="rId76" w:history="1">
        <w:r w:rsidRPr="00C30A36">
          <w:rPr>
            <w:rFonts w:ascii="Times New Roman" w:hAnsi="Times New Roman" w:cs="Times New Roman"/>
            <w:sz w:val="24"/>
            <w:szCs w:val="24"/>
          </w:rPr>
          <w:t>пункт 1 части 1 статьи 13</w:t>
        </w:r>
      </w:hyperlink>
      <w:r w:rsidRPr="00C30A36">
        <w:rPr>
          <w:rFonts w:ascii="Times New Roman" w:hAnsi="Times New Roman" w:cs="Times New Roman"/>
          <w:sz w:val="24"/>
          <w:szCs w:val="24"/>
        </w:rPr>
        <w:t xml:space="preserve">, </w:t>
      </w:r>
      <w:hyperlink r:id="rId77" w:history="1">
        <w:r w:rsidRPr="00C30A36">
          <w:rPr>
            <w:rFonts w:ascii="Times New Roman" w:hAnsi="Times New Roman" w:cs="Times New Roman"/>
            <w:sz w:val="24"/>
            <w:szCs w:val="24"/>
          </w:rPr>
          <w:t>пункт 2 части 1 статьи 14</w:t>
        </w:r>
      </w:hyperlink>
      <w:r w:rsidRPr="00C30A36">
        <w:rPr>
          <w:rFonts w:ascii="Times New Roman" w:hAnsi="Times New Roman" w:cs="Times New Roman"/>
          <w:sz w:val="24"/>
          <w:szCs w:val="24"/>
        </w:rPr>
        <w:t xml:space="preserve"> данного Федерального закона.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3) замещение должности муниципальной службы не менее </w:t>
      </w:r>
      <w:proofErr w:type="gramStart"/>
      <w:r w:rsidRPr="00C30A36">
        <w:rPr>
          <w:rFonts w:ascii="Times New Roman" w:hAnsi="Times New Roman" w:cs="Times New Roman"/>
          <w:sz w:val="24"/>
          <w:szCs w:val="24"/>
        </w:rPr>
        <w:t>12 полных месяцев</w:t>
      </w:r>
      <w:proofErr w:type="gramEnd"/>
      <w:r w:rsidRPr="00C30A36">
        <w:rPr>
          <w:rFonts w:ascii="Times New Roman" w:hAnsi="Times New Roman" w:cs="Times New Roman"/>
          <w:sz w:val="24"/>
          <w:szCs w:val="24"/>
        </w:rPr>
        <w:t xml:space="preserve"> непосредственно перед увольнением с муниципальной службы, за исключением случаев </w:t>
      </w:r>
      <w:r w:rsidRPr="00C30A36">
        <w:rPr>
          <w:rFonts w:ascii="Times New Roman" w:hAnsi="Times New Roman" w:cs="Times New Roman"/>
          <w:sz w:val="24"/>
          <w:szCs w:val="24"/>
        </w:rPr>
        <w:lastRenderedPageBreak/>
        <w:t>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F73CC4" w:rsidRPr="00C30A36" w:rsidRDefault="00F73CC4" w:rsidP="00F73CC4">
      <w:pPr>
        <w:autoSpaceDE w:val="0"/>
        <w:autoSpaceDN w:val="0"/>
        <w:adjustRightInd w:val="0"/>
        <w:spacing w:after="0"/>
        <w:ind w:firstLine="540"/>
        <w:jc w:val="both"/>
        <w:outlineLvl w:val="1"/>
        <w:rPr>
          <w:rFonts w:ascii="Times New Roman" w:hAnsi="Times New Roman" w:cs="Times New Roman"/>
          <w:sz w:val="24"/>
          <w:szCs w:val="24"/>
        </w:rPr>
      </w:pPr>
      <w:r w:rsidRPr="00C30A36">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w:t>
      </w:r>
      <w:proofErr w:type="gramStart"/>
      <w:r w:rsidRPr="00C30A36">
        <w:rPr>
          <w:rFonts w:ascii="Times New Roman" w:hAnsi="Times New Roman" w:cs="Times New Roman"/>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Российской Федерации от 19 апреля 1991 года N 1032-1 "О занятости</w:t>
      </w:r>
      <w:proofErr w:type="gramEnd"/>
      <w:r w:rsidRPr="00C30A36">
        <w:rPr>
          <w:rFonts w:ascii="Times New Roman" w:hAnsi="Times New Roman" w:cs="Times New Roman"/>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Российской Федерации "О занятости населения в Российской Федерации", - на срок установления данной пенсии.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3. </w:t>
      </w:r>
      <w:proofErr w:type="gramStart"/>
      <w:r w:rsidRPr="00C30A36">
        <w:rPr>
          <w:rFonts w:ascii="Times New Roman" w:hAnsi="Times New Roman" w:cs="Times New Roman"/>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C30A36">
        <w:rPr>
          <w:rFonts w:ascii="Times New Roman" w:hAnsi="Times New Roman" w:cs="Times New Roman"/>
          <w:sz w:val="24"/>
          <w:szCs w:val="24"/>
        </w:rPr>
        <w:t xml:space="preserve">, назначенной в соответствии с </w:t>
      </w:r>
      <w:hyperlink r:id="rId81"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Российской Федерации "О занятости населения в Российской Федерации". За </w:t>
      </w:r>
      <w:proofErr w:type="gramStart"/>
      <w:r w:rsidRPr="00C30A36">
        <w:rPr>
          <w:rFonts w:ascii="Times New Roman" w:hAnsi="Times New Roman" w:cs="Times New Roman"/>
          <w:sz w:val="24"/>
          <w:szCs w:val="24"/>
        </w:rPr>
        <w:t>каждый полный год</w:t>
      </w:r>
      <w:proofErr w:type="gramEnd"/>
      <w:r w:rsidRPr="00C30A36">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C30A36">
        <w:rPr>
          <w:rFonts w:ascii="Times New Roman" w:hAnsi="Times New Roman" w:cs="Times New Roman"/>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C30A36">
        <w:rPr>
          <w:rFonts w:ascii="Times New Roman" w:hAnsi="Times New Roman" w:cs="Times New Roman"/>
          <w:sz w:val="24"/>
          <w:szCs w:val="24"/>
        </w:rPr>
        <w:t xml:space="preserve"> на день его увольнения с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 xml:space="preserve">При определении размера пенсии за выслугу лет в порядке, установленном </w:t>
      </w:r>
      <w:hyperlink r:id="rId83" w:history="1">
        <w:r w:rsidRPr="00C30A36">
          <w:rPr>
            <w:rFonts w:ascii="Times New Roman" w:hAnsi="Times New Roman" w:cs="Times New Roman"/>
            <w:sz w:val="24"/>
            <w:szCs w:val="24"/>
          </w:rPr>
          <w:t>абзацем первым</w:t>
        </w:r>
      </w:hyperlink>
      <w:r w:rsidRPr="00C30A36">
        <w:rPr>
          <w:rFonts w:ascii="Times New Roman" w:hAnsi="Times New Roman" w:cs="Times New Roman"/>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C30A36">
        <w:rPr>
          <w:rFonts w:ascii="Times New Roman" w:hAnsi="Times New Roman" w:cs="Times New Roman"/>
          <w:sz w:val="24"/>
          <w:szCs w:val="24"/>
        </w:rPr>
        <w:t xml:space="preserve"> в связи с валоризацией пенсионных прав, предусмотренные Федеральным </w:t>
      </w:r>
      <w:hyperlink r:id="rId84"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от 17 декабря 2001 года N 173-ФЗ "О трудовых пенсиях в Российской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lastRenderedPageBreak/>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C30A36">
          <w:rPr>
            <w:rFonts w:ascii="Times New Roman" w:hAnsi="Times New Roman" w:cs="Times New Roman"/>
            <w:sz w:val="24"/>
            <w:szCs w:val="24"/>
          </w:rPr>
          <w:t>величины прожиточного минимума</w:t>
        </w:r>
      </w:hyperlink>
      <w:r w:rsidRPr="00C30A36">
        <w:rPr>
          <w:rFonts w:ascii="Times New Roman" w:hAnsi="Times New Roman" w:cs="Times New Roman"/>
          <w:sz w:val="24"/>
          <w:szCs w:val="24"/>
        </w:rPr>
        <w:t>, установленной в целом по области в расчете на душу населения на день</w:t>
      </w:r>
      <w:proofErr w:type="gramEnd"/>
      <w:r w:rsidRPr="00C30A36">
        <w:rPr>
          <w:rFonts w:ascii="Times New Roman" w:hAnsi="Times New Roman" w:cs="Times New Roman"/>
          <w:sz w:val="24"/>
          <w:szCs w:val="24"/>
        </w:rPr>
        <w:t xml:space="preserve"> выплаты указанной пенсии. </w:t>
      </w:r>
      <w:proofErr w:type="gramStart"/>
      <w:r w:rsidRPr="00C30A36">
        <w:rPr>
          <w:rFonts w:ascii="Times New Roman" w:hAnsi="Times New Roman" w:cs="Times New Roman"/>
          <w:sz w:val="24"/>
          <w:szCs w:val="24"/>
        </w:rPr>
        <w:t xml:space="preserve">В случае, когда размер пенсии за выслугу лет с учетом районного коэффициента к заработной плате, указанного в </w:t>
      </w:r>
      <w:hyperlink r:id="rId86" w:history="1">
        <w:r w:rsidRPr="00C30A36">
          <w:rPr>
            <w:rFonts w:ascii="Times New Roman" w:hAnsi="Times New Roman" w:cs="Times New Roman"/>
            <w:sz w:val="24"/>
            <w:szCs w:val="24"/>
          </w:rPr>
          <w:t>абзаце втором</w:t>
        </w:r>
      </w:hyperlink>
      <w:r w:rsidRPr="00C30A36">
        <w:rPr>
          <w:rFonts w:ascii="Times New Roman" w:hAnsi="Times New Roman" w:cs="Times New Roman"/>
          <w:sz w:val="24"/>
          <w:szCs w:val="24"/>
        </w:rPr>
        <w:t xml:space="preserve"> настоящей части, ниже </w:t>
      </w:r>
      <w:hyperlink r:id="rId87" w:history="1">
        <w:r w:rsidRPr="00C30A36">
          <w:rPr>
            <w:rFonts w:ascii="Times New Roman" w:hAnsi="Times New Roman" w:cs="Times New Roman"/>
            <w:sz w:val="24"/>
            <w:szCs w:val="24"/>
          </w:rPr>
          <w:t>величины прожиточного минимума</w:t>
        </w:r>
      </w:hyperlink>
      <w:r w:rsidRPr="00C30A36">
        <w:rPr>
          <w:rFonts w:ascii="Times New Roman" w:hAnsi="Times New Roman" w:cs="Times New Roman"/>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8" w:history="1">
        <w:r w:rsidRPr="00C30A36">
          <w:rPr>
            <w:rFonts w:ascii="Times New Roman" w:hAnsi="Times New Roman" w:cs="Times New Roman"/>
            <w:sz w:val="24"/>
            <w:szCs w:val="24"/>
          </w:rPr>
          <w:t>абзаце первом</w:t>
        </w:r>
      </w:hyperlink>
      <w:r w:rsidRPr="00C30A36">
        <w:rPr>
          <w:rFonts w:ascii="Times New Roman" w:hAnsi="Times New Roman" w:cs="Times New Roman"/>
          <w:sz w:val="24"/>
          <w:szCs w:val="24"/>
        </w:rPr>
        <w:t xml:space="preserve"> настоящей части, не применяется.</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9"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6. Выплата пенсии за выслугу лет прекращается в следующих случаях: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lastRenderedPageBreak/>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Единовременная материальная помощь выплачивается в случае смерти: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от 17 декабря 2001 года N 173-ФЗ "О трудовых пенсиях в Российской Федерации", либо пенсию, назначенную в соответствии с </w:t>
      </w:r>
      <w:hyperlink r:id="rId91"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C30A36">
        <w:rPr>
          <w:rFonts w:ascii="Times New Roman" w:hAnsi="Times New Roman" w:cs="Times New Roman"/>
          <w:sz w:val="24"/>
          <w:szCs w:val="24"/>
        </w:rPr>
        <w:t xml:space="preserve"> муниципальном </w:t>
      </w:r>
      <w:proofErr w:type="gramStart"/>
      <w:r w:rsidRPr="00C30A36">
        <w:rPr>
          <w:rFonts w:ascii="Times New Roman" w:hAnsi="Times New Roman" w:cs="Times New Roman"/>
          <w:sz w:val="24"/>
          <w:szCs w:val="24"/>
        </w:rPr>
        <w:t>образовании</w:t>
      </w:r>
      <w:proofErr w:type="gramEnd"/>
      <w:r w:rsidRPr="00C30A36">
        <w:rPr>
          <w:rFonts w:ascii="Times New Roman" w:hAnsi="Times New Roman" w:cs="Times New Roman"/>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C30A36">
          <w:rPr>
            <w:rFonts w:ascii="Times New Roman" w:hAnsi="Times New Roman" w:cs="Times New Roman"/>
            <w:sz w:val="24"/>
            <w:szCs w:val="24"/>
          </w:rPr>
          <w:t>частью 1 статьи 25</w:t>
        </w:r>
      </w:hyperlink>
      <w:r w:rsidRPr="00C30A36">
        <w:rPr>
          <w:rFonts w:ascii="Times New Roman" w:hAnsi="Times New Roman" w:cs="Times New Roman"/>
          <w:sz w:val="24"/>
          <w:szCs w:val="24"/>
        </w:rPr>
        <w:t xml:space="preserve"> Федерального закона "О муниципальной службе в Российской Федерации" и </w:t>
      </w:r>
      <w:hyperlink r:id="rId93"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4" w:history="1">
        <w:r w:rsidRPr="00C30A36">
          <w:rPr>
            <w:rFonts w:ascii="Times New Roman" w:hAnsi="Times New Roman" w:cs="Times New Roman"/>
            <w:sz w:val="24"/>
            <w:szCs w:val="24"/>
          </w:rPr>
          <w:t>части 1 статьи 25</w:t>
        </w:r>
      </w:hyperlink>
      <w:r w:rsidRPr="00C30A36">
        <w:rPr>
          <w:rFonts w:ascii="Times New Roman" w:hAnsi="Times New Roman" w:cs="Times New Roman"/>
          <w:sz w:val="24"/>
          <w:szCs w:val="24"/>
        </w:rPr>
        <w:t xml:space="preserve"> Федерального закона "О муниципальной службе в Российской</w:t>
      </w:r>
      <w:proofErr w:type="gramEnd"/>
      <w:r w:rsidRPr="00C30A36">
        <w:rPr>
          <w:rFonts w:ascii="Times New Roman" w:hAnsi="Times New Roman" w:cs="Times New Roman"/>
          <w:sz w:val="24"/>
          <w:szCs w:val="24"/>
        </w:rPr>
        <w:t xml:space="preserve">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29. Возмещение ущерба, причиненного имуществу лица, замещающего должность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Порядок возмещения ущерба определяется нормативным правовым актом администрации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30. Профессиональная подготовка и переподготовка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31. Повышение квалификации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Основной формой повышения квалификации муниципальных служащих является самообразование.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Повышение квалификации муниципальных служащих за счет средств бюджета поселения производится на плановой основе.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Периодичность обучения муниципальных служащих в порядке повышения квалификации - не реже одного раза в 3 года.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32. Предоставление материальной помощи муниципальным служащим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w:t>
      </w:r>
      <w:proofErr w:type="gramStart"/>
      <w:r w:rsidRPr="00C30A36">
        <w:rPr>
          <w:rFonts w:ascii="Times New Roman" w:hAnsi="Times New Roman" w:cs="Times New Roman"/>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33. Обеспечение детей муниципальных служащих местами в детских дошкольных учреждениях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34. Служебные командировки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В случае служебной необходимости муниципальный служащий направляется в служебные командировки.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Направление в служебную командировку оформляется распоряжением главы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3. Муниципальному служащему возмещаются следующие расходы, связанные со служебной командировкой: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на проезд к месту командировки и обратно;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на проживание в гостинице, а в случае, если в населенном пункте отсутствует гостиница, - на наем жилого помещения;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суточные;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расходы за пользование телефонной связью по служебной необходимости.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F73CC4" w:rsidRPr="00C30A36" w:rsidRDefault="00F73CC4" w:rsidP="00F73CC4">
      <w:pPr>
        <w:autoSpaceDE w:val="0"/>
        <w:autoSpaceDN w:val="0"/>
        <w:adjustRightInd w:val="0"/>
        <w:spacing w:after="0"/>
        <w:jc w:val="center"/>
        <w:outlineLvl w:val="1"/>
        <w:rPr>
          <w:rFonts w:ascii="Times New Roman" w:hAnsi="Times New Roman" w:cs="Times New Roman"/>
          <w:sz w:val="24"/>
          <w:szCs w:val="24"/>
        </w:rPr>
      </w:pPr>
      <w:r w:rsidRPr="00C30A36">
        <w:rPr>
          <w:rFonts w:ascii="Times New Roman" w:hAnsi="Times New Roman" w:cs="Times New Roman"/>
          <w:sz w:val="24"/>
          <w:szCs w:val="24"/>
        </w:rPr>
        <w:t>Глава 4. ПРОХОЖДЕНИЕ МУНИЦИПАЛЬНОЙ СЛУЖБЫ</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36. Право поступления на муниципальную службу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w:t>
      </w:r>
      <w:proofErr w:type="gramStart"/>
      <w:r w:rsidRPr="00C30A36">
        <w:rPr>
          <w:rFonts w:ascii="Times New Roman" w:hAnsi="Times New Roman" w:cs="Times New Roman"/>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C30A36">
          <w:rPr>
            <w:rFonts w:ascii="Times New Roman" w:hAnsi="Times New Roman" w:cs="Times New Roman"/>
            <w:sz w:val="24"/>
            <w:szCs w:val="24"/>
          </w:rPr>
          <w:t>законе</w:t>
        </w:r>
      </w:hyperlink>
      <w:r w:rsidRPr="00C30A36">
        <w:rPr>
          <w:rFonts w:ascii="Times New Roman" w:hAnsi="Times New Roman" w:cs="Times New Roman"/>
          <w:sz w:val="24"/>
          <w:szCs w:val="24"/>
        </w:rPr>
        <w:t xml:space="preserve"> "О муниципальной службе в</w:t>
      </w:r>
      <w:proofErr w:type="gramEnd"/>
      <w:r w:rsidRPr="00C30A36">
        <w:rPr>
          <w:rFonts w:ascii="Times New Roman" w:hAnsi="Times New Roman" w:cs="Times New Roman"/>
          <w:sz w:val="24"/>
          <w:szCs w:val="24"/>
        </w:rPr>
        <w:t xml:space="preserve"> Российской Федерации" в качестве ограничений, связанных с муниципальной службой.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w:t>
      </w:r>
      <w:proofErr w:type="gramStart"/>
      <w:r w:rsidRPr="00C30A36">
        <w:rPr>
          <w:rFonts w:ascii="Times New Roman" w:hAnsi="Times New Roman" w:cs="Times New Roman"/>
          <w:sz w:val="24"/>
          <w:szCs w:val="24"/>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C30A36">
          <w:rPr>
            <w:rFonts w:ascii="Times New Roman" w:hAnsi="Times New Roman" w:cs="Times New Roman"/>
            <w:sz w:val="24"/>
            <w:szCs w:val="24"/>
          </w:rPr>
          <w:t>статьей 13</w:t>
        </w:r>
      </w:hyperlink>
      <w:r w:rsidRPr="00C30A36">
        <w:rPr>
          <w:rFonts w:ascii="Times New Roman" w:hAnsi="Times New Roman" w:cs="Times New Roman"/>
          <w:sz w:val="24"/>
          <w:szCs w:val="24"/>
        </w:rPr>
        <w:t xml:space="preserve"> Федерального закона "О муниципальной службе в Российской Федерации".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37. Документы, представляемые при поступлении на муниципальную службу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паспорт;</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трудовую книжку, за исключением случаев, когда трудовой договор заключается впервые;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документ об образовании;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Непредставление хотя бы одного из документов, предусмотренных </w:t>
      </w:r>
      <w:hyperlink r:id="rId97" w:history="1">
        <w:r w:rsidRPr="00C30A36">
          <w:rPr>
            <w:rFonts w:ascii="Times New Roman" w:hAnsi="Times New Roman" w:cs="Times New Roman"/>
            <w:sz w:val="24"/>
            <w:szCs w:val="24"/>
          </w:rPr>
          <w:t>пунктами 1</w:t>
        </w:r>
      </w:hyperlink>
      <w:r w:rsidRPr="00C30A36">
        <w:rPr>
          <w:rFonts w:ascii="Times New Roman" w:hAnsi="Times New Roman" w:cs="Times New Roman"/>
          <w:sz w:val="24"/>
          <w:szCs w:val="24"/>
        </w:rPr>
        <w:t xml:space="preserve"> - </w:t>
      </w:r>
      <w:hyperlink r:id="rId98" w:history="1">
        <w:r w:rsidRPr="00C30A36">
          <w:rPr>
            <w:rFonts w:ascii="Times New Roman" w:hAnsi="Times New Roman" w:cs="Times New Roman"/>
            <w:sz w:val="24"/>
            <w:szCs w:val="24"/>
          </w:rPr>
          <w:t>10</w:t>
        </w:r>
      </w:hyperlink>
      <w:r w:rsidRPr="00C30A36">
        <w:rPr>
          <w:rFonts w:ascii="Times New Roman" w:hAnsi="Times New Roman" w:cs="Times New Roman"/>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9" w:history="1">
        <w:r w:rsidRPr="00C30A36">
          <w:rPr>
            <w:rFonts w:ascii="Times New Roman" w:hAnsi="Times New Roman" w:cs="Times New Roman"/>
            <w:sz w:val="24"/>
            <w:szCs w:val="24"/>
          </w:rPr>
          <w:t>частью 2</w:t>
        </w:r>
      </w:hyperlink>
      <w:r w:rsidRPr="00C30A36">
        <w:rPr>
          <w:rFonts w:ascii="Times New Roman" w:hAnsi="Times New Roman" w:cs="Times New Roman"/>
          <w:sz w:val="24"/>
          <w:szCs w:val="24"/>
        </w:rPr>
        <w:t xml:space="preserve"> настоящей статьи.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5. </w:t>
      </w:r>
      <w:proofErr w:type="gramStart"/>
      <w:r w:rsidRPr="00C30A36">
        <w:rPr>
          <w:rFonts w:ascii="Times New Roman" w:hAnsi="Times New Roman" w:cs="Times New Roman"/>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C30A36">
        <w:rPr>
          <w:rFonts w:ascii="Times New Roman" w:hAnsi="Times New Roman" w:cs="Times New Roman"/>
          <w:sz w:val="24"/>
          <w:szCs w:val="24"/>
        </w:rPr>
        <w:t xml:space="preserve"> в поступлении на муниципальную службу с изложением причин отказа.</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38. Конкурс на замещение вакантной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C30A36">
        <w:rPr>
          <w:rFonts w:ascii="Times New Roman" w:hAnsi="Times New Roman" w:cs="Times New Roman"/>
          <w:sz w:val="24"/>
          <w:szCs w:val="24"/>
        </w:rPr>
        <w:t>поступающим</w:t>
      </w:r>
      <w:proofErr w:type="gramEnd"/>
      <w:r w:rsidRPr="00C30A36">
        <w:rPr>
          <w:rFonts w:ascii="Times New Roman" w:hAnsi="Times New Roman" w:cs="Times New Roman"/>
          <w:sz w:val="24"/>
          <w:szCs w:val="24"/>
        </w:rPr>
        <w:t xml:space="preserve"> на муниципальную службу.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Проведение конкурса возлагается на конкурсные комиссии.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C30A36">
        <w:rPr>
          <w:rFonts w:ascii="Times New Roman" w:hAnsi="Times New Roman" w:cs="Times New Roman"/>
          <w:sz w:val="24"/>
          <w:szCs w:val="24"/>
        </w:rPr>
        <w:t>позднее</w:t>
      </w:r>
      <w:proofErr w:type="gramEnd"/>
      <w:r w:rsidRPr="00C30A36">
        <w:rPr>
          <w:rFonts w:ascii="Times New Roman" w:hAnsi="Times New Roman" w:cs="Times New Roman"/>
          <w:sz w:val="24"/>
          <w:szCs w:val="24"/>
        </w:rPr>
        <w:t xml:space="preserve"> чем за 20 дней до дня проведения конкурса.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Каждому участнику конкурса сообщается о результатах конкурса в письменной форме в течение месяца со дня его завершения.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 результатам проведения конкурса конкурсная комиссия принимает одно из следующих решений: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39. Испытание при поступлении на должность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Испытательный срок засчитывается в стаж муниципальной службы.</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40. Порядок оформления поступления на муниципальную службу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С лицом, поступающим на должность муниципальной службы, заключается трудовой договор.</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F73CC4" w:rsidRPr="00C30A36" w:rsidRDefault="00F73CC4" w:rsidP="00F73CC4">
      <w:pPr>
        <w:autoSpaceDE w:val="0"/>
        <w:autoSpaceDN w:val="0"/>
        <w:adjustRightInd w:val="0"/>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4. Поступление гражданина на муниципальную службу оформляется распоряжением главы администрации муниципального образования.  </w:t>
      </w:r>
    </w:p>
    <w:p w:rsidR="00F73CC4" w:rsidRPr="00C30A36" w:rsidRDefault="00F73CC4" w:rsidP="00F73CC4">
      <w:pPr>
        <w:autoSpaceDE w:val="0"/>
        <w:autoSpaceDN w:val="0"/>
        <w:adjustRightInd w:val="0"/>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5. Распоряжение объявляется лицу, назначаемому на должность муниципальной службы, под расписку.</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41. Личное дело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42. Удостоверение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Муниципальному служащему выдается удостоверение установленного образца.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Удостоверение муниципального служащего является документом, подтверждающим должностные полномочия.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Удостоверение содержит сведения о замещаемой должности муниципальной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43. Стаж муниципальной службы</w:t>
      </w:r>
    </w:p>
    <w:p w:rsidR="00F73CC4" w:rsidRPr="00C30A36" w:rsidRDefault="00F73CC4" w:rsidP="00F73CC4">
      <w:pPr>
        <w:pStyle w:val="ConsPlusNormal"/>
        <w:ind w:firstLine="540"/>
        <w:jc w:val="both"/>
        <w:rPr>
          <w:szCs w:val="24"/>
        </w:rPr>
      </w:pPr>
      <w:r w:rsidRPr="00C30A36">
        <w:rPr>
          <w:szCs w:val="24"/>
        </w:rPr>
        <w:t xml:space="preserve"> 1. В стаж (общую продолжительность) муниципальной службы включаются периоды замещения:</w:t>
      </w:r>
    </w:p>
    <w:p w:rsidR="00F73CC4" w:rsidRPr="00C30A36" w:rsidRDefault="00F73CC4" w:rsidP="00F73CC4">
      <w:pPr>
        <w:pStyle w:val="ConsPlusNormal"/>
        <w:ind w:firstLine="540"/>
        <w:jc w:val="both"/>
        <w:rPr>
          <w:szCs w:val="24"/>
        </w:rPr>
      </w:pPr>
      <w:r w:rsidRPr="00C30A36">
        <w:rPr>
          <w:szCs w:val="24"/>
        </w:rPr>
        <w:t>1) должностей муниципальной службы;</w:t>
      </w:r>
    </w:p>
    <w:p w:rsidR="00F73CC4" w:rsidRPr="00C30A36" w:rsidRDefault="00F73CC4" w:rsidP="00F73CC4">
      <w:pPr>
        <w:pStyle w:val="ConsPlusNormal"/>
        <w:ind w:firstLine="540"/>
        <w:jc w:val="both"/>
        <w:rPr>
          <w:szCs w:val="24"/>
        </w:rPr>
      </w:pPr>
      <w:r w:rsidRPr="00C30A36">
        <w:rPr>
          <w:szCs w:val="24"/>
        </w:rPr>
        <w:t>2) муниципальных должностей;</w:t>
      </w:r>
    </w:p>
    <w:p w:rsidR="00F73CC4" w:rsidRPr="00C30A36" w:rsidRDefault="00F73CC4" w:rsidP="00F73CC4">
      <w:pPr>
        <w:pStyle w:val="ConsPlusNormal"/>
        <w:ind w:firstLine="540"/>
        <w:jc w:val="both"/>
        <w:rPr>
          <w:szCs w:val="24"/>
        </w:rPr>
      </w:pPr>
      <w:r w:rsidRPr="00C30A36">
        <w:rPr>
          <w:szCs w:val="24"/>
        </w:rPr>
        <w:t>3) государственных должностей Российской Федерации и государственных должностей субъектов Российской Федерации;</w:t>
      </w:r>
    </w:p>
    <w:p w:rsidR="00F73CC4" w:rsidRPr="00C30A36" w:rsidRDefault="00F73CC4" w:rsidP="00F73CC4">
      <w:pPr>
        <w:pStyle w:val="ConsPlusNormal"/>
        <w:ind w:firstLine="540"/>
        <w:jc w:val="both"/>
        <w:rPr>
          <w:szCs w:val="24"/>
        </w:rPr>
      </w:pPr>
      <w:r w:rsidRPr="00C30A36">
        <w:rPr>
          <w:szCs w:val="24"/>
        </w:rPr>
        <w:t>4) должностей государственной гражданской службы, воинских должностей и должностей федеральной государственной службы иных видов;</w:t>
      </w:r>
    </w:p>
    <w:p w:rsidR="00F73CC4" w:rsidRPr="00C30A36" w:rsidRDefault="00F73CC4" w:rsidP="00F73CC4">
      <w:pPr>
        <w:pStyle w:val="ConsPlusNormal"/>
        <w:ind w:firstLine="540"/>
        <w:jc w:val="both"/>
        <w:rPr>
          <w:szCs w:val="24"/>
        </w:rPr>
      </w:pPr>
      <w:r w:rsidRPr="00C30A36">
        <w:rPr>
          <w:szCs w:val="24"/>
        </w:rPr>
        <w:t>5) иных должностей в соответствии с федеральными законами.</w:t>
      </w:r>
    </w:p>
    <w:p w:rsidR="00F73CC4" w:rsidRPr="00C30A36" w:rsidRDefault="00F73CC4" w:rsidP="00F73CC4">
      <w:pPr>
        <w:pStyle w:val="ConsPlusNormal"/>
        <w:ind w:firstLine="540"/>
        <w:jc w:val="both"/>
        <w:rPr>
          <w:szCs w:val="24"/>
        </w:rPr>
      </w:pPr>
      <w:r w:rsidRPr="00C30A36">
        <w:rPr>
          <w:szCs w:val="24"/>
        </w:rPr>
        <w:t xml:space="preserve">2. </w:t>
      </w:r>
      <w:proofErr w:type="gramStart"/>
      <w:r w:rsidRPr="00C30A36">
        <w:rPr>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C30A36">
          <w:rPr>
            <w:szCs w:val="24"/>
          </w:rPr>
          <w:t>частью</w:t>
        </w:r>
        <w:proofErr w:type="gramEnd"/>
        <w:r w:rsidRPr="00C30A36">
          <w:rPr>
            <w:szCs w:val="24"/>
          </w:rPr>
          <w:t xml:space="preserve"> 2 статьи 54</w:t>
        </w:r>
      </w:hyperlink>
      <w:r w:rsidRPr="00C30A36">
        <w:rPr>
          <w:szCs w:val="24"/>
        </w:rPr>
        <w:t xml:space="preserve"> Федерального закона от 27 июля 2004 года N 79-ФЗ "О государственной гражданской службе Российской Федерации".</w:t>
      </w:r>
    </w:p>
    <w:p w:rsidR="00F73CC4" w:rsidRPr="00C30A36" w:rsidRDefault="00F73CC4" w:rsidP="00F73CC4">
      <w:pPr>
        <w:pStyle w:val="ConsPlusNormal"/>
        <w:ind w:firstLine="540"/>
        <w:jc w:val="both"/>
        <w:rPr>
          <w:szCs w:val="24"/>
        </w:rPr>
      </w:pPr>
      <w:r w:rsidRPr="00C30A36">
        <w:rPr>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73CC4" w:rsidRPr="00C30A36" w:rsidRDefault="00F73CC4" w:rsidP="00F73CC4">
      <w:pPr>
        <w:pStyle w:val="ConsPlusNormal"/>
        <w:ind w:firstLine="540"/>
        <w:jc w:val="both"/>
        <w:rPr>
          <w:szCs w:val="24"/>
        </w:rPr>
      </w:pPr>
      <w:r w:rsidRPr="00C30A36">
        <w:rPr>
          <w:szCs w:val="24"/>
        </w:rPr>
        <w:t>4. Порядок исчисления стажа муниципальной службы устанавливается законом субъекта Российской Федерации.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44. Совмещение должностей муниципальной службы. Право муниципальных служащих на работу по совместительству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C30A36">
        <w:rPr>
          <w:rFonts w:ascii="Times New Roman" w:hAnsi="Times New Roman" w:cs="Times New Roman"/>
          <w:sz w:val="24"/>
          <w:szCs w:val="24"/>
        </w:rPr>
        <w:t>с</w:t>
      </w:r>
      <w:proofErr w:type="gramEnd"/>
      <w:r w:rsidRPr="00C30A36">
        <w:rPr>
          <w:rFonts w:ascii="Times New Roman" w:hAnsi="Times New Roman" w:cs="Times New Roman"/>
          <w:sz w:val="24"/>
          <w:szCs w:val="24"/>
        </w:rPr>
        <w:t xml:space="preserve"> </w:t>
      </w:r>
      <w:proofErr w:type="gramStart"/>
      <w:r w:rsidRPr="00C30A36">
        <w:rPr>
          <w:rFonts w:ascii="Times New Roman" w:hAnsi="Times New Roman" w:cs="Times New Roman"/>
          <w:sz w:val="24"/>
          <w:szCs w:val="24"/>
        </w:rPr>
        <w:t>данным</w:t>
      </w:r>
      <w:proofErr w:type="gramEnd"/>
      <w:r w:rsidRPr="00C30A36">
        <w:rPr>
          <w:rFonts w:ascii="Times New Roman" w:hAnsi="Times New Roman" w:cs="Times New Roman"/>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1"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 муниципальной службе в Российской Федерации.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45. Аттестация муниципальных служащих</w:t>
      </w:r>
    </w:p>
    <w:p w:rsidR="00F73CC4" w:rsidRPr="00C30A36" w:rsidRDefault="00F73CC4" w:rsidP="00F73CC4">
      <w:pPr>
        <w:pStyle w:val="ConsPlusNormal"/>
        <w:ind w:firstLine="540"/>
        <w:jc w:val="both"/>
        <w:rPr>
          <w:szCs w:val="24"/>
        </w:rPr>
      </w:pPr>
      <w:r w:rsidRPr="00C30A36">
        <w:rPr>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73CC4" w:rsidRPr="00C30A36" w:rsidRDefault="00F73CC4" w:rsidP="00F73CC4">
      <w:pPr>
        <w:pStyle w:val="ConsPlusNormal"/>
        <w:ind w:firstLine="540"/>
        <w:jc w:val="both"/>
        <w:rPr>
          <w:szCs w:val="24"/>
        </w:rPr>
      </w:pPr>
      <w:r w:rsidRPr="00C30A36">
        <w:rPr>
          <w:szCs w:val="24"/>
        </w:rPr>
        <w:t>2. Аттестации не подлежат следующие муниципальные служащие:</w:t>
      </w:r>
    </w:p>
    <w:p w:rsidR="00F73CC4" w:rsidRPr="00C30A36" w:rsidRDefault="00F73CC4" w:rsidP="00F73CC4">
      <w:pPr>
        <w:pStyle w:val="ConsPlusNormal"/>
        <w:ind w:firstLine="540"/>
        <w:jc w:val="both"/>
        <w:rPr>
          <w:szCs w:val="24"/>
        </w:rPr>
      </w:pPr>
      <w:r w:rsidRPr="00C30A36">
        <w:rPr>
          <w:szCs w:val="24"/>
        </w:rPr>
        <w:t>1) замещающие должности муниципальной службы менее одного года;</w:t>
      </w:r>
    </w:p>
    <w:p w:rsidR="00F73CC4" w:rsidRPr="00C30A36" w:rsidRDefault="00F73CC4" w:rsidP="00F73CC4">
      <w:pPr>
        <w:pStyle w:val="ConsPlusNormal"/>
        <w:ind w:firstLine="540"/>
        <w:jc w:val="both"/>
        <w:rPr>
          <w:szCs w:val="24"/>
        </w:rPr>
      </w:pPr>
      <w:r w:rsidRPr="00C30A36">
        <w:rPr>
          <w:szCs w:val="24"/>
        </w:rPr>
        <w:t xml:space="preserve">2) </w:t>
      </w:r>
      <w:proofErr w:type="gramStart"/>
      <w:r w:rsidRPr="00C30A36">
        <w:rPr>
          <w:szCs w:val="24"/>
        </w:rPr>
        <w:t>достигшие</w:t>
      </w:r>
      <w:proofErr w:type="gramEnd"/>
      <w:r w:rsidRPr="00C30A36">
        <w:rPr>
          <w:szCs w:val="24"/>
        </w:rPr>
        <w:t xml:space="preserve"> возраста 60 лет;</w:t>
      </w:r>
    </w:p>
    <w:p w:rsidR="00F73CC4" w:rsidRPr="00C30A36" w:rsidRDefault="00F73CC4" w:rsidP="00F73CC4">
      <w:pPr>
        <w:pStyle w:val="ConsPlusNormal"/>
        <w:ind w:firstLine="540"/>
        <w:jc w:val="both"/>
        <w:rPr>
          <w:szCs w:val="24"/>
        </w:rPr>
      </w:pPr>
      <w:r w:rsidRPr="00C30A36">
        <w:rPr>
          <w:szCs w:val="24"/>
        </w:rPr>
        <w:t>3) беременные женщины;</w:t>
      </w:r>
    </w:p>
    <w:p w:rsidR="00F73CC4" w:rsidRPr="00C30A36" w:rsidRDefault="00F73CC4" w:rsidP="00F73CC4">
      <w:pPr>
        <w:pStyle w:val="ConsPlusNormal"/>
        <w:ind w:firstLine="540"/>
        <w:jc w:val="both"/>
        <w:rPr>
          <w:szCs w:val="24"/>
        </w:rPr>
      </w:pPr>
      <w:proofErr w:type="gramStart"/>
      <w:r w:rsidRPr="00C30A36">
        <w:rPr>
          <w:szCs w:val="24"/>
        </w:rPr>
        <w:t>4) находящиеся в отпуске по беременности и родам или в отпуске по уходу за ребенком до достижения им возраста трех лет.</w:t>
      </w:r>
      <w:proofErr w:type="gramEnd"/>
      <w:r w:rsidRPr="00C30A36">
        <w:rPr>
          <w:szCs w:val="24"/>
        </w:rPr>
        <w:t xml:space="preserve"> Аттестация указанных муниципальных служащих возможна не ранее чем через один год после выхода из отпуска;</w:t>
      </w:r>
    </w:p>
    <w:p w:rsidR="00F73CC4" w:rsidRPr="00C30A36" w:rsidRDefault="00F73CC4" w:rsidP="00F73CC4">
      <w:pPr>
        <w:pStyle w:val="ConsPlusNormal"/>
        <w:ind w:firstLine="540"/>
        <w:jc w:val="both"/>
        <w:rPr>
          <w:szCs w:val="24"/>
        </w:rPr>
      </w:pPr>
      <w:r w:rsidRPr="00C30A36">
        <w:rPr>
          <w:szCs w:val="24"/>
        </w:rPr>
        <w:t>5) замещающие должности муниципальной службы на основании срочного трудового договора (контракта).</w:t>
      </w:r>
    </w:p>
    <w:p w:rsidR="00F73CC4" w:rsidRPr="00C30A36" w:rsidRDefault="00F73CC4" w:rsidP="00F73CC4">
      <w:pPr>
        <w:pStyle w:val="ConsPlusNormal"/>
        <w:ind w:firstLine="540"/>
        <w:jc w:val="both"/>
        <w:rPr>
          <w:szCs w:val="24"/>
        </w:rPr>
      </w:pPr>
      <w:r w:rsidRPr="00C30A36">
        <w:rPr>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73CC4" w:rsidRPr="00C30A36" w:rsidRDefault="00F73CC4" w:rsidP="00F73CC4">
      <w:pPr>
        <w:pStyle w:val="ConsPlusNormal"/>
        <w:ind w:firstLine="540"/>
        <w:jc w:val="both"/>
        <w:rPr>
          <w:szCs w:val="24"/>
        </w:rPr>
      </w:pPr>
      <w:r w:rsidRPr="00C30A36">
        <w:rPr>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73CC4" w:rsidRPr="00C30A36" w:rsidRDefault="00F73CC4" w:rsidP="00F73CC4">
      <w:pPr>
        <w:pStyle w:val="ConsPlusNormal"/>
        <w:ind w:firstLine="540"/>
        <w:jc w:val="both"/>
        <w:rPr>
          <w:szCs w:val="24"/>
        </w:rPr>
      </w:pPr>
      <w:r w:rsidRPr="00C30A36">
        <w:rPr>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73CC4" w:rsidRPr="00C30A36" w:rsidRDefault="00F73CC4" w:rsidP="00F73CC4">
      <w:pPr>
        <w:pStyle w:val="ConsPlusNormal"/>
        <w:ind w:firstLine="540"/>
        <w:jc w:val="both"/>
        <w:rPr>
          <w:szCs w:val="24"/>
        </w:rPr>
      </w:pPr>
      <w:r w:rsidRPr="00C30A36">
        <w:rPr>
          <w:szCs w:val="24"/>
        </w:rPr>
        <w:t xml:space="preserve">6. Муниципальный служащий вправе обжаловать результаты аттестации в судебном </w:t>
      </w:r>
      <w:hyperlink r:id="rId102" w:history="1">
        <w:r w:rsidRPr="00C30A36">
          <w:rPr>
            <w:szCs w:val="24"/>
          </w:rPr>
          <w:t>порядке</w:t>
        </w:r>
      </w:hyperlink>
      <w:r w:rsidRPr="00C30A36">
        <w:rPr>
          <w:szCs w:val="24"/>
        </w:rPr>
        <w:t>.</w:t>
      </w:r>
    </w:p>
    <w:p w:rsidR="00F73CC4" w:rsidRPr="00C30A36" w:rsidRDefault="00F73CC4" w:rsidP="00F73CC4">
      <w:pPr>
        <w:pStyle w:val="ConsPlusNormal"/>
        <w:ind w:firstLine="540"/>
        <w:jc w:val="both"/>
        <w:rPr>
          <w:szCs w:val="24"/>
        </w:rPr>
      </w:pPr>
      <w:r w:rsidRPr="00C30A36">
        <w:rPr>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 Статья 46. Основания и порядок прекращения муниципальной службы</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 xml:space="preserve">Помимо оснований для расторжения трудового договора, предусмотренных Трудовым </w:t>
      </w:r>
      <w:hyperlink r:id="rId103" w:history="1">
        <w:r w:rsidRPr="00C30A36">
          <w:rPr>
            <w:rFonts w:ascii="Times New Roman" w:hAnsi="Times New Roman" w:cs="Times New Roman"/>
            <w:sz w:val="24"/>
            <w:szCs w:val="24"/>
          </w:rPr>
          <w:t>кодексом</w:t>
        </w:r>
      </w:hyperlink>
      <w:r w:rsidRPr="00C30A36">
        <w:rPr>
          <w:rFonts w:ascii="Times New Roman" w:hAnsi="Times New Roman" w:cs="Times New Roman"/>
          <w:sz w:val="24"/>
          <w:szCs w:val="24"/>
        </w:rPr>
        <w:t xml:space="preserve"> Российской Федерации, трудовой договор с муниципальным служащим может </w:t>
      </w:r>
      <w:proofErr w:type="gramStart"/>
      <w:r w:rsidRPr="00C30A36">
        <w:rPr>
          <w:rFonts w:ascii="Times New Roman" w:hAnsi="Times New Roman" w:cs="Times New Roman"/>
          <w:sz w:val="24"/>
          <w:szCs w:val="24"/>
        </w:rPr>
        <w:t>быть</w:t>
      </w:r>
      <w:proofErr w:type="gramEnd"/>
      <w:r w:rsidRPr="00C30A36">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proofErr w:type="gramStart"/>
      <w:r w:rsidRPr="00C30A36">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30A36">
        <w:rPr>
          <w:rFonts w:ascii="Times New Roman" w:hAnsi="Times New Roman" w:cs="Times New Roman"/>
          <w:sz w:val="24"/>
          <w:szCs w:val="24"/>
        </w:rPr>
        <w:t xml:space="preserve"> </w:t>
      </w:r>
      <w:proofErr w:type="gramStart"/>
      <w:r w:rsidRPr="00C30A36">
        <w:rPr>
          <w:rFonts w:ascii="Times New Roman" w:hAnsi="Times New Roman" w:cs="Times New Roman"/>
          <w:sz w:val="24"/>
          <w:szCs w:val="24"/>
        </w:rPr>
        <w:t>соответствии</w:t>
      </w:r>
      <w:proofErr w:type="gramEnd"/>
      <w:r w:rsidRPr="00C30A3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04" w:history="1">
        <w:r w:rsidRPr="00C30A36">
          <w:rPr>
            <w:rFonts w:ascii="Times New Roman" w:hAnsi="Times New Roman" w:cs="Times New Roman"/>
            <w:sz w:val="24"/>
            <w:szCs w:val="24"/>
          </w:rPr>
          <w:t>статьями 13</w:t>
        </w:r>
      </w:hyperlink>
      <w:r w:rsidRPr="00C30A36">
        <w:rPr>
          <w:rFonts w:ascii="Times New Roman" w:hAnsi="Times New Roman" w:cs="Times New Roman"/>
          <w:sz w:val="24"/>
          <w:szCs w:val="24"/>
        </w:rPr>
        <w:t xml:space="preserve">, </w:t>
      </w:r>
      <w:hyperlink r:id="rId105" w:history="1">
        <w:r w:rsidRPr="00C30A36">
          <w:rPr>
            <w:rFonts w:ascii="Times New Roman" w:hAnsi="Times New Roman" w:cs="Times New Roman"/>
            <w:sz w:val="24"/>
            <w:szCs w:val="24"/>
          </w:rPr>
          <w:t>14</w:t>
        </w:r>
      </w:hyperlink>
      <w:r w:rsidRPr="00C30A36">
        <w:rPr>
          <w:rFonts w:ascii="Times New Roman" w:hAnsi="Times New Roman" w:cs="Times New Roman"/>
          <w:sz w:val="24"/>
          <w:szCs w:val="24"/>
        </w:rPr>
        <w:t xml:space="preserve">, </w:t>
      </w:r>
      <w:hyperlink r:id="rId106" w:history="1">
        <w:r w:rsidRPr="00C30A36">
          <w:rPr>
            <w:rFonts w:ascii="Times New Roman" w:hAnsi="Times New Roman" w:cs="Times New Roman"/>
            <w:sz w:val="24"/>
            <w:szCs w:val="24"/>
          </w:rPr>
          <w:t>14.1</w:t>
        </w:r>
      </w:hyperlink>
      <w:r w:rsidRPr="00C30A36">
        <w:rPr>
          <w:rFonts w:ascii="Times New Roman" w:hAnsi="Times New Roman" w:cs="Times New Roman"/>
          <w:sz w:val="24"/>
          <w:szCs w:val="24"/>
        </w:rPr>
        <w:t xml:space="preserve"> и </w:t>
      </w:r>
      <w:hyperlink r:id="rId107" w:history="1">
        <w:r w:rsidRPr="00C30A36">
          <w:rPr>
            <w:rFonts w:ascii="Times New Roman" w:hAnsi="Times New Roman" w:cs="Times New Roman"/>
            <w:sz w:val="24"/>
            <w:szCs w:val="24"/>
          </w:rPr>
          <w:t>15</w:t>
        </w:r>
      </w:hyperlink>
      <w:r w:rsidRPr="00C30A36">
        <w:rPr>
          <w:rFonts w:ascii="Times New Roman" w:hAnsi="Times New Roman" w:cs="Times New Roman"/>
          <w:sz w:val="24"/>
          <w:szCs w:val="24"/>
        </w:rPr>
        <w:t xml:space="preserve"> Федерального закона "О муниципальной службе в Российской Федерации";</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применения административного наказания в виде дисквалификации.</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Статья 47. Оформление увольнения с должности муниципальной службы</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Распоряжение должно содержать основание увольнения с должности муниципальной службы.</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Глава 5. ПООЩРЕНИЕ И ОТВЕТСТВЕННОСТЬ МУНИЦИПАЛЬНЫХ СЛУЖАЩИХ</w:t>
      </w:r>
    </w:p>
    <w:p w:rsidR="00F73CC4" w:rsidRPr="00C30A36" w:rsidRDefault="00F73CC4" w:rsidP="00F73CC4">
      <w:pPr>
        <w:pBdr>
          <w:bottom w:val="single" w:sz="6" w:space="0" w:color="auto"/>
        </w:pBd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Статья 48. Основания поощрения муниципального служащего</w:t>
      </w:r>
    </w:p>
    <w:p w:rsidR="00F73CC4" w:rsidRPr="00C30A36" w:rsidRDefault="00F73CC4" w:rsidP="00F73CC4">
      <w:pPr>
        <w:autoSpaceDE w:val="0"/>
        <w:autoSpaceDN w:val="0"/>
        <w:adjustRightInd w:val="0"/>
        <w:spacing w:after="0"/>
        <w:jc w:val="both"/>
        <w:rPr>
          <w:rFonts w:ascii="Times New Roman" w:hAnsi="Times New Roman" w:cs="Times New Roman"/>
          <w:sz w:val="24"/>
          <w:szCs w:val="24"/>
        </w:rPr>
      </w:pP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49. Виды поощрений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1. К муниципальному служащему применяются следующие виды поощрений за безупречную и эффективную муниципальную службу: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F73CC4" w:rsidRPr="00C30A36" w:rsidRDefault="00F73CC4" w:rsidP="00F73CC4">
      <w:pPr>
        <w:autoSpaceDE w:val="0"/>
        <w:autoSpaceDN w:val="0"/>
        <w:adjustRightInd w:val="0"/>
        <w:spacing w:after="0"/>
        <w:ind w:firstLine="540"/>
        <w:jc w:val="both"/>
        <w:outlineLvl w:val="1"/>
        <w:rPr>
          <w:rFonts w:ascii="Times New Roman" w:hAnsi="Times New Roman" w:cs="Times New Roman"/>
          <w:sz w:val="24"/>
          <w:szCs w:val="24"/>
        </w:rPr>
      </w:pPr>
      <w:r w:rsidRPr="00C30A36">
        <w:rPr>
          <w:rFonts w:ascii="Times New Roman" w:hAnsi="Times New Roman" w:cs="Times New Roman"/>
          <w:sz w:val="24"/>
          <w:szCs w:val="24"/>
        </w:rPr>
        <w:t xml:space="preserve">3) </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награждение государственными наградами Российской Федерации, Иркутской области, наградами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награждение ценным подарком.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Стоимость ценного подарка не должна превышать размера месячного денежного содержания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Размер премии не должен превышать размера месячного денежного содержания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50. Виды ответственности муниципальных служащих</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51. Порядок наложения дисциплинарных взысканий на муниципального служащего</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2. Наложение дисциплинарного взыскания производится распоряжением главы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Муниципальный служащий вправе обжаловать дисциплинарное взыскание в судебном порядке.</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52. Виды дисциплинарных взысканий, применяемых к муниципальным служащим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К муниципальным служащим применяются следующие виды дисциплинарных взысканий: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замечание;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выговор;</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увольнение со службы по соответствующим основаниям.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w:t>
      </w:r>
      <w:proofErr w:type="gramStart"/>
      <w:r w:rsidRPr="00C30A36">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8"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 муниципальной службе в Российской Федерации", Федеральным </w:t>
      </w:r>
      <w:hyperlink r:id="rId109"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 противодействии коррупции" и другими федеральными законами, налагаются взыскания, предусмотренные </w:t>
      </w:r>
      <w:hyperlink r:id="rId110" w:history="1">
        <w:r w:rsidRPr="00C30A36">
          <w:rPr>
            <w:rFonts w:ascii="Times New Roman" w:hAnsi="Times New Roman" w:cs="Times New Roman"/>
            <w:sz w:val="24"/>
            <w:szCs w:val="24"/>
          </w:rPr>
          <w:t>статьей 27</w:t>
        </w:r>
      </w:hyperlink>
      <w:r w:rsidRPr="00C30A36">
        <w:rPr>
          <w:rFonts w:ascii="Times New Roman" w:hAnsi="Times New Roman" w:cs="Times New Roman"/>
          <w:sz w:val="24"/>
          <w:szCs w:val="24"/>
        </w:rPr>
        <w:t xml:space="preserve"> Федерального закона "О муниципальной службе в Российской Федерации":</w:t>
      </w:r>
      <w:proofErr w:type="gramEnd"/>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замечание;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выговор;</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увольнение с муниципальной службы по соответствующим основаниям.</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1" w:history="1">
        <w:r w:rsidRPr="00C30A36">
          <w:rPr>
            <w:rFonts w:ascii="Times New Roman" w:hAnsi="Times New Roman" w:cs="Times New Roman"/>
            <w:sz w:val="24"/>
            <w:szCs w:val="24"/>
          </w:rPr>
          <w:t>статьями 14.1</w:t>
        </w:r>
      </w:hyperlink>
      <w:r w:rsidRPr="00C30A36">
        <w:rPr>
          <w:rFonts w:ascii="Times New Roman" w:hAnsi="Times New Roman" w:cs="Times New Roman"/>
          <w:sz w:val="24"/>
          <w:szCs w:val="24"/>
        </w:rPr>
        <w:t xml:space="preserve"> и </w:t>
      </w:r>
      <w:hyperlink r:id="rId112" w:history="1">
        <w:r w:rsidRPr="00C30A36">
          <w:rPr>
            <w:rFonts w:ascii="Times New Roman" w:hAnsi="Times New Roman" w:cs="Times New Roman"/>
            <w:sz w:val="24"/>
            <w:szCs w:val="24"/>
          </w:rPr>
          <w:t>15</w:t>
        </w:r>
      </w:hyperlink>
      <w:r w:rsidRPr="00C30A36">
        <w:rPr>
          <w:rFonts w:ascii="Times New Roman" w:hAnsi="Times New Roman" w:cs="Times New Roman"/>
          <w:sz w:val="24"/>
          <w:szCs w:val="24"/>
        </w:rPr>
        <w:t xml:space="preserve"> Федерального закона "О муниципальной службе в Российской Федерации":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3. Взыскания, предусмотренные </w:t>
      </w:r>
      <w:hyperlink r:id="rId113" w:history="1">
        <w:r w:rsidRPr="00C30A36">
          <w:rPr>
            <w:rFonts w:ascii="Times New Roman" w:hAnsi="Times New Roman" w:cs="Times New Roman"/>
            <w:sz w:val="24"/>
            <w:szCs w:val="24"/>
          </w:rPr>
          <w:t>статьями 14.1</w:t>
        </w:r>
      </w:hyperlink>
      <w:r w:rsidRPr="00C30A36">
        <w:rPr>
          <w:rFonts w:ascii="Times New Roman" w:hAnsi="Times New Roman" w:cs="Times New Roman"/>
          <w:sz w:val="24"/>
          <w:szCs w:val="24"/>
        </w:rPr>
        <w:t xml:space="preserve">, </w:t>
      </w:r>
      <w:hyperlink r:id="rId114" w:history="1">
        <w:r w:rsidRPr="00C30A36">
          <w:rPr>
            <w:rFonts w:ascii="Times New Roman" w:hAnsi="Times New Roman" w:cs="Times New Roman"/>
            <w:sz w:val="24"/>
            <w:szCs w:val="24"/>
          </w:rPr>
          <w:t>15</w:t>
        </w:r>
      </w:hyperlink>
      <w:r w:rsidRPr="00C30A36">
        <w:rPr>
          <w:rFonts w:ascii="Times New Roman" w:hAnsi="Times New Roman" w:cs="Times New Roman"/>
          <w:sz w:val="24"/>
          <w:szCs w:val="24"/>
        </w:rPr>
        <w:t xml:space="preserve"> и </w:t>
      </w:r>
      <w:hyperlink r:id="rId115" w:history="1">
        <w:r w:rsidRPr="00C30A36">
          <w:rPr>
            <w:rFonts w:ascii="Times New Roman" w:hAnsi="Times New Roman" w:cs="Times New Roman"/>
            <w:sz w:val="24"/>
            <w:szCs w:val="24"/>
          </w:rPr>
          <w:t>27</w:t>
        </w:r>
      </w:hyperlink>
      <w:r w:rsidRPr="00C30A36">
        <w:rPr>
          <w:rFonts w:ascii="Times New Roman" w:hAnsi="Times New Roman" w:cs="Times New Roman"/>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6" w:history="1">
        <w:r w:rsidRPr="00C30A36">
          <w:rPr>
            <w:rFonts w:ascii="Times New Roman" w:hAnsi="Times New Roman" w:cs="Times New Roman"/>
            <w:sz w:val="24"/>
            <w:szCs w:val="24"/>
          </w:rPr>
          <w:t>законом</w:t>
        </w:r>
      </w:hyperlink>
      <w:r w:rsidRPr="00C30A36">
        <w:rPr>
          <w:rFonts w:ascii="Times New Roman" w:hAnsi="Times New Roman" w:cs="Times New Roman"/>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lastRenderedPageBreak/>
        <w:t>Статья 54. Служебное расследование</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2. Служебное расследование назначается распоряжением главы муниципального образования  </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Основанием для назначения служебного расследования является: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представление кадровой службы администрации муниципального образования;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обращения граждан, органов государственной власти, общественных объединений, организаций, их должностных лиц;</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обращение муниципального служащего о назначении в отношении его служебного расследования.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4. В правовом акте о назначении служебного расследования определяются: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1) орган, осуществляющий служебное расследование: специально создаваемая для проведения служебного расследования комиссия;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состав данной комиссии;</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3) сроки проведения служебного расследования и представления заключения по результатам служебного расследования.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6. Орган, осуществляющий служебное расследование, по его результатам выносит одно из следующих заключений: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о наличии факта совершения дисциплинарного проступка;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об отсутствии факта совершения дисциплинарного проступка;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о необходимости направления материалов служебного расследования в правоохранительные органы.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о прекращении служебного расследования за отсутствием факта совершения дисциплинарного проступка;</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о наложении на муниципального служащего дисциплинарного взыскания;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 о направлении материалов служебного расследования в правоохранительные органы.</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55. Ответственность муниципального служащего за исполнение неправомерного поручения</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Муниципальный служащий не вправе исполнять данное ему неправомерное поручение. </w:t>
      </w:r>
      <w:proofErr w:type="gramStart"/>
      <w:r w:rsidRPr="00C30A36">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C30A36">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73CC4" w:rsidRPr="00C30A36" w:rsidRDefault="00F73CC4" w:rsidP="00F73CC4">
      <w:pPr>
        <w:autoSpaceDE w:val="0"/>
        <w:autoSpaceDN w:val="0"/>
        <w:adjustRightInd w:val="0"/>
        <w:spacing w:after="0"/>
        <w:jc w:val="center"/>
        <w:outlineLvl w:val="1"/>
        <w:rPr>
          <w:rFonts w:ascii="Times New Roman" w:hAnsi="Times New Roman" w:cs="Times New Roman"/>
          <w:sz w:val="24"/>
          <w:szCs w:val="24"/>
        </w:rPr>
      </w:pPr>
      <w:r w:rsidRPr="00C30A36">
        <w:rPr>
          <w:rFonts w:ascii="Times New Roman" w:hAnsi="Times New Roman" w:cs="Times New Roman"/>
          <w:sz w:val="24"/>
          <w:szCs w:val="24"/>
        </w:rPr>
        <w:t>Глава 6. ЗАКЛЮЧИТЕЛЬНЫЕ ПОЛОЖЕНИЯ</w:t>
      </w:r>
    </w:p>
    <w:p w:rsidR="00F73CC4" w:rsidRPr="00C30A36" w:rsidRDefault="00F73CC4" w:rsidP="00F73CC4">
      <w:pPr>
        <w:autoSpaceDE w:val="0"/>
        <w:autoSpaceDN w:val="0"/>
        <w:adjustRightInd w:val="0"/>
        <w:spacing w:after="0"/>
        <w:ind w:firstLine="540"/>
        <w:jc w:val="both"/>
        <w:outlineLvl w:val="2"/>
        <w:rPr>
          <w:rFonts w:ascii="Times New Roman" w:hAnsi="Times New Roman" w:cs="Times New Roman"/>
          <w:sz w:val="24"/>
          <w:szCs w:val="24"/>
        </w:rPr>
      </w:pPr>
      <w:r w:rsidRPr="00C30A36">
        <w:rPr>
          <w:rFonts w:ascii="Times New Roman" w:hAnsi="Times New Roman" w:cs="Times New Roman"/>
          <w:sz w:val="24"/>
          <w:szCs w:val="24"/>
        </w:rPr>
        <w:t>Статья 65. Вступление Положения в силу</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 xml:space="preserve">1. Настоящее Положение вступает в силу со дня официального опубликования. </w:t>
      </w:r>
    </w:p>
    <w:p w:rsidR="00F73CC4" w:rsidRPr="00C30A36" w:rsidRDefault="00F73CC4" w:rsidP="00F73CC4">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p>
    <w:p w:rsidR="00F73CC4" w:rsidRPr="00C30A36" w:rsidRDefault="00F73CC4" w:rsidP="000875D2">
      <w:pPr>
        <w:spacing w:after="0" w:line="240" w:lineRule="auto"/>
        <w:jc w:val="center"/>
        <w:rPr>
          <w:rFonts w:ascii="Times New Roman" w:hAnsi="Times New Roman" w:cs="Times New Roman"/>
          <w:b/>
          <w:bCs/>
          <w:sz w:val="24"/>
          <w:szCs w:val="24"/>
        </w:rPr>
      </w:pPr>
      <w:r w:rsidRPr="00C30A36">
        <w:rPr>
          <w:rFonts w:ascii="Times New Roman" w:hAnsi="Times New Roman" w:cs="Times New Roman"/>
          <w:b/>
          <w:bCs/>
          <w:sz w:val="24"/>
          <w:szCs w:val="24"/>
        </w:rPr>
        <w:t>РОССИЙСКАЯ ФЕДЕРАЦИЯ</w:t>
      </w:r>
    </w:p>
    <w:p w:rsidR="00F73CC4" w:rsidRPr="00C30A36" w:rsidRDefault="00F73CC4" w:rsidP="000875D2">
      <w:pPr>
        <w:spacing w:after="0" w:line="240" w:lineRule="auto"/>
        <w:jc w:val="center"/>
        <w:rPr>
          <w:rFonts w:ascii="Times New Roman" w:hAnsi="Times New Roman" w:cs="Times New Roman"/>
          <w:b/>
          <w:bCs/>
          <w:sz w:val="24"/>
          <w:szCs w:val="24"/>
        </w:rPr>
      </w:pPr>
      <w:r w:rsidRPr="00C30A36">
        <w:rPr>
          <w:rFonts w:ascii="Times New Roman" w:hAnsi="Times New Roman" w:cs="Times New Roman"/>
          <w:b/>
          <w:bCs/>
          <w:sz w:val="24"/>
          <w:szCs w:val="24"/>
        </w:rPr>
        <w:t>ИРКУТСКАЯ ОБЛАСТЬ</w:t>
      </w:r>
    </w:p>
    <w:p w:rsidR="00F73CC4" w:rsidRPr="00C30A36" w:rsidRDefault="00F73CC4" w:rsidP="000875D2">
      <w:pPr>
        <w:spacing w:after="0" w:line="240" w:lineRule="auto"/>
        <w:jc w:val="center"/>
        <w:rPr>
          <w:rFonts w:ascii="Times New Roman" w:hAnsi="Times New Roman" w:cs="Times New Roman"/>
          <w:b/>
          <w:bCs/>
          <w:sz w:val="24"/>
          <w:szCs w:val="24"/>
        </w:rPr>
      </w:pPr>
      <w:r w:rsidRPr="00C30A36">
        <w:rPr>
          <w:rFonts w:ascii="Times New Roman" w:hAnsi="Times New Roman" w:cs="Times New Roman"/>
          <w:b/>
          <w:bCs/>
          <w:sz w:val="24"/>
          <w:szCs w:val="24"/>
        </w:rPr>
        <w:t>БОХАНСКИЙ РАЙОН</w:t>
      </w:r>
    </w:p>
    <w:p w:rsidR="00F73CC4" w:rsidRPr="00C30A36" w:rsidRDefault="00F73CC4" w:rsidP="000875D2">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30A36">
        <w:rPr>
          <w:rFonts w:ascii="Times New Roman" w:hAnsi="Times New Roman" w:cs="Times New Roman"/>
          <w:b/>
          <w:bCs/>
          <w:sz w:val="24"/>
          <w:szCs w:val="24"/>
        </w:rPr>
        <w:t>ДУМА</w:t>
      </w:r>
    </w:p>
    <w:p w:rsidR="00F73CC4" w:rsidRPr="00C30A36" w:rsidRDefault="00F73CC4" w:rsidP="000875D2">
      <w:pPr>
        <w:spacing w:after="0"/>
        <w:jc w:val="center"/>
        <w:rPr>
          <w:rFonts w:ascii="Times New Roman" w:hAnsi="Times New Roman" w:cs="Times New Roman"/>
          <w:b/>
          <w:bCs/>
          <w:sz w:val="24"/>
          <w:szCs w:val="24"/>
        </w:rPr>
      </w:pPr>
      <w:r w:rsidRPr="00C30A36">
        <w:rPr>
          <w:rFonts w:ascii="Times New Roman" w:hAnsi="Times New Roman" w:cs="Times New Roman"/>
          <w:b/>
          <w:bCs/>
          <w:sz w:val="24"/>
          <w:szCs w:val="24"/>
        </w:rPr>
        <w:t>МУНИЦИПАЛЬНОГО ОБРАЗОВАНИЯ</w:t>
      </w:r>
    </w:p>
    <w:p w:rsidR="00F73CC4" w:rsidRPr="00C30A36" w:rsidRDefault="00F73CC4" w:rsidP="000875D2">
      <w:pPr>
        <w:spacing w:after="0"/>
        <w:jc w:val="center"/>
        <w:rPr>
          <w:rFonts w:ascii="Times New Roman" w:hAnsi="Times New Roman" w:cs="Times New Roman"/>
          <w:b/>
          <w:bCs/>
          <w:sz w:val="24"/>
          <w:szCs w:val="24"/>
        </w:rPr>
      </w:pPr>
      <w:r w:rsidRPr="00C30A36">
        <w:rPr>
          <w:rFonts w:ascii="Times New Roman" w:hAnsi="Times New Roman" w:cs="Times New Roman"/>
          <w:b/>
          <w:bCs/>
          <w:sz w:val="24"/>
          <w:szCs w:val="24"/>
        </w:rPr>
        <w:t>«ТИХОНОВКА»</w:t>
      </w:r>
    </w:p>
    <w:p w:rsidR="00F73CC4" w:rsidRPr="00C30A36" w:rsidRDefault="00F73CC4" w:rsidP="000875D2">
      <w:pPr>
        <w:spacing w:after="0"/>
        <w:jc w:val="center"/>
        <w:rPr>
          <w:rFonts w:ascii="Times New Roman" w:hAnsi="Times New Roman" w:cs="Times New Roman"/>
          <w:b/>
          <w:bCs/>
          <w:sz w:val="24"/>
          <w:szCs w:val="24"/>
        </w:rPr>
      </w:pPr>
    </w:p>
    <w:p w:rsidR="00F73CC4" w:rsidRPr="00C30A36" w:rsidRDefault="00F73CC4" w:rsidP="000875D2">
      <w:pPr>
        <w:spacing w:after="0"/>
        <w:rPr>
          <w:rFonts w:ascii="Times New Roman" w:hAnsi="Times New Roman" w:cs="Times New Roman"/>
          <w:sz w:val="24"/>
          <w:szCs w:val="24"/>
        </w:rPr>
      </w:pPr>
      <w:r w:rsidRPr="00C30A36">
        <w:rPr>
          <w:rFonts w:ascii="Times New Roman" w:hAnsi="Times New Roman" w:cs="Times New Roman"/>
          <w:sz w:val="24"/>
          <w:szCs w:val="24"/>
        </w:rPr>
        <w:t>Двадцать восьмая  сессия</w:t>
      </w:r>
      <w:proofErr w:type="gramStart"/>
      <w:r w:rsidRPr="00C30A36">
        <w:rPr>
          <w:rFonts w:ascii="Times New Roman" w:hAnsi="Times New Roman" w:cs="Times New Roman"/>
          <w:sz w:val="24"/>
          <w:szCs w:val="24"/>
        </w:rPr>
        <w:t xml:space="preserve">                                                                                 Т</w:t>
      </w:r>
      <w:proofErr w:type="gramEnd"/>
      <w:r w:rsidRPr="00C30A36">
        <w:rPr>
          <w:rFonts w:ascii="Times New Roman" w:hAnsi="Times New Roman" w:cs="Times New Roman"/>
          <w:sz w:val="24"/>
          <w:szCs w:val="24"/>
        </w:rPr>
        <w:t>ретьего созыва</w:t>
      </w:r>
    </w:p>
    <w:p w:rsidR="00F73CC4" w:rsidRPr="00C30A36" w:rsidRDefault="00F73CC4" w:rsidP="000875D2">
      <w:pPr>
        <w:widowControl w:val="0"/>
        <w:autoSpaceDE w:val="0"/>
        <w:autoSpaceDN w:val="0"/>
        <w:adjustRightInd w:val="0"/>
        <w:spacing w:after="0" w:line="240" w:lineRule="auto"/>
        <w:ind w:left="5103" w:right="-58" w:hanging="5103"/>
        <w:jc w:val="both"/>
        <w:outlineLvl w:val="2"/>
        <w:rPr>
          <w:rFonts w:ascii="Times New Roman" w:hAnsi="Times New Roman" w:cs="Times New Roman"/>
          <w:b/>
          <w:bCs/>
          <w:sz w:val="24"/>
          <w:szCs w:val="24"/>
        </w:rPr>
      </w:pPr>
      <w:r w:rsidRPr="00C30A36">
        <w:rPr>
          <w:rFonts w:ascii="Times New Roman" w:hAnsi="Times New Roman" w:cs="Times New Roman"/>
          <w:b/>
          <w:bCs/>
          <w:sz w:val="24"/>
          <w:szCs w:val="24"/>
        </w:rPr>
        <w:t xml:space="preserve">  15 ноябрь 2017г                                                                                              </w:t>
      </w:r>
      <w:r w:rsidR="008A1B0F">
        <w:rPr>
          <w:rFonts w:ascii="Times New Roman" w:hAnsi="Times New Roman" w:cs="Times New Roman"/>
          <w:b/>
          <w:bCs/>
          <w:sz w:val="24"/>
          <w:szCs w:val="24"/>
        </w:rPr>
        <w:t xml:space="preserve">   </w:t>
      </w:r>
      <w:r w:rsidRPr="00C30A36">
        <w:rPr>
          <w:rFonts w:ascii="Times New Roman" w:hAnsi="Times New Roman" w:cs="Times New Roman"/>
          <w:b/>
          <w:bCs/>
          <w:sz w:val="24"/>
          <w:szCs w:val="24"/>
        </w:rPr>
        <w:t xml:space="preserve">с.    Тихоновка   </w:t>
      </w:r>
    </w:p>
    <w:p w:rsidR="00F73CC4" w:rsidRPr="00C30A36" w:rsidRDefault="00F73CC4" w:rsidP="000875D2">
      <w:pPr>
        <w:widowControl w:val="0"/>
        <w:autoSpaceDE w:val="0"/>
        <w:autoSpaceDN w:val="0"/>
        <w:adjustRightInd w:val="0"/>
        <w:spacing w:after="0" w:line="240" w:lineRule="auto"/>
        <w:ind w:left="5103" w:right="-58" w:hanging="5103"/>
        <w:jc w:val="both"/>
        <w:outlineLvl w:val="2"/>
        <w:rPr>
          <w:rFonts w:ascii="Times New Roman" w:hAnsi="Times New Roman" w:cs="Times New Roman"/>
          <w:b/>
          <w:bCs/>
          <w:sz w:val="24"/>
          <w:szCs w:val="24"/>
        </w:rPr>
      </w:pPr>
      <w:r w:rsidRPr="00C30A36">
        <w:rPr>
          <w:rFonts w:ascii="Times New Roman" w:hAnsi="Times New Roman" w:cs="Times New Roman"/>
          <w:b/>
          <w:bCs/>
          <w:sz w:val="24"/>
          <w:szCs w:val="24"/>
        </w:rPr>
        <w:t xml:space="preserve">                        </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Решение № 161</w:t>
      </w:r>
    </w:p>
    <w:p w:rsidR="00F73CC4" w:rsidRPr="00C30A36" w:rsidRDefault="00F73CC4" w:rsidP="000875D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F73CC4" w:rsidRPr="00C30A36" w:rsidRDefault="00F73CC4" w:rsidP="000875D2">
      <w:pPr>
        <w:widowControl w:val="0"/>
        <w:autoSpaceDE w:val="0"/>
        <w:autoSpaceDN w:val="0"/>
        <w:adjustRightInd w:val="0"/>
        <w:spacing w:after="0" w:line="240" w:lineRule="auto"/>
        <w:outlineLvl w:val="0"/>
        <w:rPr>
          <w:rFonts w:ascii="Times New Roman" w:hAnsi="Times New Roman" w:cs="Times New Roman"/>
          <w:bCs/>
          <w:sz w:val="24"/>
          <w:szCs w:val="24"/>
        </w:rPr>
      </w:pPr>
      <w:r w:rsidRPr="00C30A36">
        <w:rPr>
          <w:rFonts w:ascii="Times New Roman" w:hAnsi="Times New Roman" w:cs="Times New Roman"/>
          <w:bCs/>
          <w:sz w:val="24"/>
          <w:szCs w:val="24"/>
        </w:rPr>
        <w:t>О внесении изменений в решение Думы МО «Тихоновка»</w:t>
      </w:r>
    </w:p>
    <w:p w:rsidR="00F73CC4" w:rsidRPr="00C30A36" w:rsidRDefault="00F73CC4" w:rsidP="000875D2">
      <w:pPr>
        <w:widowControl w:val="0"/>
        <w:autoSpaceDE w:val="0"/>
        <w:autoSpaceDN w:val="0"/>
        <w:adjustRightInd w:val="0"/>
        <w:spacing w:after="0" w:line="240" w:lineRule="auto"/>
        <w:outlineLvl w:val="0"/>
        <w:rPr>
          <w:rFonts w:ascii="Times New Roman" w:hAnsi="Times New Roman" w:cs="Times New Roman"/>
          <w:bCs/>
          <w:sz w:val="24"/>
          <w:szCs w:val="24"/>
        </w:rPr>
      </w:pPr>
      <w:r w:rsidRPr="00C30A36">
        <w:rPr>
          <w:rFonts w:ascii="Times New Roman" w:hAnsi="Times New Roman" w:cs="Times New Roman"/>
          <w:bCs/>
          <w:sz w:val="24"/>
          <w:szCs w:val="24"/>
        </w:rPr>
        <w:t xml:space="preserve">№ 129 от 29.12.2016 года «Об утверждении бюджета МО </w:t>
      </w:r>
    </w:p>
    <w:p w:rsidR="00F73CC4" w:rsidRPr="00C30A36" w:rsidRDefault="00F73CC4" w:rsidP="000875D2">
      <w:pPr>
        <w:widowControl w:val="0"/>
        <w:autoSpaceDE w:val="0"/>
        <w:autoSpaceDN w:val="0"/>
        <w:adjustRightInd w:val="0"/>
        <w:spacing w:after="0" w:line="240" w:lineRule="auto"/>
        <w:outlineLvl w:val="0"/>
        <w:rPr>
          <w:rFonts w:ascii="Times New Roman" w:hAnsi="Times New Roman" w:cs="Times New Roman"/>
          <w:bCs/>
          <w:sz w:val="24"/>
          <w:szCs w:val="24"/>
        </w:rPr>
      </w:pPr>
      <w:r w:rsidRPr="00C30A36">
        <w:rPr>
          <w:rFonts w:ascii="Times New Roman" w:hAnsi="Times New Roman" w:cs="Times New Roman"/>
          <w:bCs/>
          <w:sz w:val="24"/>
          <w:szCs w:val="24"/>
        </w:rPr>
        <w:t>«Тихоновка» на 2017 год и плановый период 2018 и 2019 г.»</w:t>
      </w:r>
    </w:p>
    <w:p w:rsidR="00F73CC4" w:rsidRPr="00C30A36" w:rsidRDefault="00F73CC4" w:rsidP="000875D2">
      <w:pPr>
        <w:spacing w:after="0"/>
        <w:rPr>
          <w:rFonts w:ascii="Times New Roman" w:hAnsi="Times New Roman" w:cs="Times New Roman"/>
          <w:sz w:val="24"/>
          <w:szCs w:val="24"/>
        </w:rPr>
      </w:pPr>
    </w:p>
    <w:p w:rsidR="00F73CC4" w:rsidRPr="00C30A36" w:rsidRDefault="00F73CC4" w:rsidP="000875D2">
      <w:pPr>
        <w:shd w:val="clear" w:color="auto" w:fill="FFFFFF"/>
        <w:spacing w:after="0" w:line="242" w:lineRule="atLeast"/>
        <w:jc w:val="both"/>
        <w:outlineLvl w:val="0"/>
        <w:rPr>
          <w:rFonts w:ascii="Times New Roman" w:hAnsi="Times New Roman" w:cs="Times New Roman"/>
          <w:bCs/>
          <w:color w:val="333333"/>
          <w:kern w:val="36"/>
          <w:sz w:val="24"/>
          <w:szCs w:val="24"/>
        </w:rPr>
      </w:pPr>
      <w:r w:rsidRPr="00C30A36">
        <w:rPr>
          <w:rFonts w:ascii="Times New Roman" w:hAnsi="Times New Roman" w:cs="Times New Roman"/>
          <w:sz w:val="24"/>
          <w:szCs w:val="24"/>
        </w:rPr>
        <w:t>На основании Федерального закона от 26.12.2014 №450-ФЗ « О внесении изменений в Бюджетный кодекс Российской Федерации »</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w:t>
      </w:r>
      <w:r w:rsidRPr="00C30A36">
        <w:rPr>
          <w:rFonts w:ascii="Times New Roman" w:hAnsi="Times New Roman" w:cs="Times New Roman"/>
          <w:bCs/>
          <w:color w:val="333333"/>
          <w:kern w:val="36"/>
          <w:sz w:val="24"/>
          <w:szCs w:val="24"/>
        </w:rPr>
        <w:t xml:space="preserve">Приказ Минфина России от 01.12.2015 N 190н "О внесении изменений в Указания о порядке применения бюджетной классификации Российской Федерации, утвержденные приказом Министерства финансов </w:t>
      </w:r>
      <w:r w:rsidRPr="00C30A36">
        <w:rPr>
          <w:rFonts w:ascii="Times New Roman" w:hAnsi="Times New Roman" w:cs="Times New Roman"/>
          <w:bCs/>
          <w:color w:val="333333"/>
          <w:kern w:val="36"/>
          <w:sz w:val="24"/>
          <w:szCs w:val="24"/>
        </w:rPr>
        <w:lastRenderedPageBreak/>
        <w:t>Российской Федерации от 1 июля 2013 г. N 65н"</w:t>
      </w:r>
      <w:r w:rsidRPr="00C30A36">
        <w:rPr>
          <w:rFonts w:ascii="Times New Roman" w:hAnsi="Times New Roman" w:cs="Times New Roman"/>
          <w:sz w:val="24"/>
          <w:szCs w:val="24"/>
        </w:rPr>
        <w:t xml:space="preserve">,Руководствуясь  Бюджетным кодексом Российской Федерации, Уставом МО «Тихоновка»,Постановлением Правительства Иркутской области от </w:t>
      </w:r>
      <w:proofErr w:type="gramStart"/>
      <w:r w:rsidRPr="00C30A36">
        <w:rPr>
          <w:rFonts w:ascii="Times New Roman" w:hAnsi="Times New Roman" w:cs="Times New Roman"/>
          <w:sz w:val="24"/>
          <w:szCs w:val="24"/>
        </w:rPr>
        <w:t>12.04.2017 № 240 -</w:t>
      </w:r>
      <w:proofErr w:type="spellStart"/>
      <w:r w:rsidRPr="00C30A36">
        <w:rPr>
          <w:rFonts w:ascii="Times New Roman" w:hAnsi="Times New Roman" w:cs="Times New Roman"/>
          <w:sz w:val="24"/>
          <w:szCs w:val="24"/>
        </w:rPr>
        <w:t>пп</w:t>
      </w:r>
      <w:proofErr w:type="spellEnd"/>
      <w:r w:rsidRPr="00C30A36">
        <w:rPr>
          <w:rFonts w:ascii="Times New Roman" w:hAnsi="Times New Roman" w:cs="Times New Roman"/>
          <w:sz w:val="24"/>
          <w:szCs w:val="24"/>
        </w:rPr>
        <w:t xml:space="preserve"> «Об утверждении Положения о предоставлении и расходовании в 2017 году субсидий из областного бюджета местным бюджетам в целях </w:t>
      </w:r>
      <w:proofErr w:type="spellStart"/>
      <w:r w:rsidRPr="00C30A36">
        <w:rPr>
          <w:rFonts w:ascii="Times New Roman" w:hAnsi="Times New Roman" w:cs="Times New Roman"/>
          <w:sz w:val="24"/>
          <w:szCs w:val="24"/>
        </w:rPr>
        <w:t>софинансирования</w:t>
      </w:r>
      <w:proofErr w:type="spellEnd"/>
      <w:r w:rsidRPr="00C30A36">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Постановлением Правительства Иркутской области от 10.04.2017 № 228 -</w:t>
      </w:r>
      <w:proofErr w:type="spellStart"/>
      <w:r w:rsidRPr="00C30A36">
        <w:rPr>
          <w:rFonts w:ascii="Times New Roman" w:hAnsi="Times New Roman" w:cs="Times New Roman"/>
          <w:sz w:val="24"/>
          <w:szCs w:val="24"/>
        </w:rPr>
        <w:t>пп</w:t>
      </w:r>
      <w:proofErr w:type="spellEnd"/>
      <w:r w:rsidRPr="00C30A36">
        <w:rPr>
          <w:rFonts w:ascii="Times New Roman" w:hAnsi="Times New Roman" w:cs="Times New Roman"/>
          <w:sz w:val="24"/>
          <w:szCs w:val="24"/>
        </w:rPr>
        <w:t xml:space="preserve"> «О внесении изменений в положение о предоставлении и расходовании субсидий из областного бюджета местным бюджетам в целях</w:t>
      </w:r>
      <w:proofErr w:type="gramEnd"/>
      <w:r w:rsidRPr="00C30A36">
        <w:rPr>
          <w:rFonts w:ascii="Times New Roman" w:hAnsi="Times New Roman" w:cs="Times New Roman"/>
          <w:sz w:val="24"/>
          <w:szCs w:val="24"/>
        </w:rPr>
        <w:t xml:space="preserve"> реализации мероприятий, направленных на повышение эффективности бюджетных расходов муниципальных образований Иркутской области»</w:t>
      </w:r>
    </w:p>
    <w:p w:rsidR="00F73CC4" w:rsidRPr="00C30A36" w:rsidRDefault="00F73CC4" w:rsidP="000875D2">
      <w:pPr>
        <w:spacing w:after="0"/>
        <w:ind w:firstLine="708"/>
        <w:jc w:val="center"/>
        <w:rPr>
          <w:rFonts w:ascii="Times New Roman" w:hAnsi="Times New Roman" w:cs="Times New Roman"/>
          <w:sz w:val="24"/>
          <w:szCs w:val="24"/>
        </w:rPr>
      </w:pPr>
      <w:r w:rsidRPr="00C30A36">
        <w:rPr>
          <w:rFonts w:ascii="Times New Roman" w:hAnsi="Times New Roman" w:cs="Times New Roman"/>
          <w:sz w:val="24"/>
          <w:szCs w:val="24"/>
        </w:rPr>
        <w:t>ДУМА РЕШИЛА:</w:t>
      </w:r>
    </w:p>
    <w:p w:rsidR="00F73CC4" w:rsidRPr="00C30A36" w:rsidRDefault="00F73CC4" w:rsidP="000875D2">
      <w:pPr>
        <w:numPr>
          <w:ilvl w:val="0"/>
          <w:numId w:val="3"/>
        </w:numPr>
        <w:spacing w:after="0"/>
        <w:jc w:val="both"/>
        <w:rPr>
          <w:rFonts w:ascii="Times New Roman" w:hAnsi="Times New Roman" w:cs="Times New Roman"/>
          <w:sz w:val="24"/>
          <w:szCs w:val="24"/>
        </w:rPr>
      </w:pPr>
      <w:r w:rsidRPr="00C30A36">
        <w:rPr>
          <w:rFonts w:ascii="Times New Roman" w:hAnsi="Times New Roman" w:cs="Times New Roman"/>
          <w:sz w:val="24"/>
          <w:szCs w:val="24"/>
        </w:rPr>
        <w:t>Внести изменения в приложение №1.1 в  статьи доходов:</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1.1 Доходы поступающие в бюджет муниципального образования в виде безвозмездных перечислений установить в размере 6287,50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1.2 Доходы поступающие в бюджет муниципального образования в виде дотаций поступающих в бюджет установить в размере 5349,10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1.3 Доходы поступающие в бюджет муниципального образования в виде налога на имущество физических лиц установить в размере 15,00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 xml:space="preserve">ублей; </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1.4 Доходы поступающие в бюджет муниципального образования в виде земельный налог установить в размере 660,00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1.5 Доходы поступающие в бюджет муниципального образования в виде доходов от использования имущества, находящегося в государственной  и муниципальной собственности установить в размере 473,00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1.6  Доходы от продажи материальных и нематериальных активов установить в размере 400,00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2.Внести изменения в ведомственную структуру  расходов приложение №4.1:</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2.1  Расходы  направляемые  на закупку товаров, работ и услуг для обеспечения государственных (муниципальных) нужд КБК 123 01 04 8020000 000 244 установить в размере  1974,00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2.2 Расходы  направляемые  на культуру, кинематографию и средства массовой информации КБК 123 01 04 8020000 000 244 установить в размере  2254,32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 xml:space="preserve">ублей; </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2.3  Расходы  направляемые  на оплату труда главы  КБК 123 01 02 8010000 000 100 установить в размере  865,00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2.4 Расходы  направляемые  на оплату труда и начисления на неё муниципальных служащих и прочего персонала  КБК 123 01 04 8020000 000 100 установить в размере  2753,00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2.5 Расходы  направляемые  на социальное обеспечение  КБК 123 10 01 804 0000 000 312 установить в размере  98,00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2.6  Расходы  направляемые  на иные выплаты за исключением фонда оплаты труда КБК 123 11 05 8020000 000 113 установить в размере  2,00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2.7 Расходы  направляемые  на прочие межбюджетные трансферты общего характера КБК 123 14 03 8000000 000 540 установить в размере  4,40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3.В приложение 2.1 внести изменения : источники внутреннего финансирования дефицита бюджета заменить на 260,31 тыс</w:t>
      </w:r>
      <w:proofErr w:type="gramStart"/>
      <w:r w:rsidRPr="00C30A36">
        <w:rPr>
          <w:rFonts w:ascii="Times New Roman" w:hAnsi="Times New Roman" w:cs="Times New Roman"/>
          <w:sz w:val="24"/>
          <w:szCs w:val="24"/>
        </w:rPr>
        <w:t>.р</w:t>
      </w:r>
      <w:proofErr w:type="gramEnd"/>
      <w:r w:rsidRPr="00C30A36">
        <w:rPr>
          <w:rFonts w:ascii="Times New Roman" w:hAnsi="Times New Roman" w:cs="Times New Roman"/>
          <w:sz w:val="24"/>
          <w:szCs w:val="24"/>
        </w:rPr>
        <w:t>ублей; уменьшение прочих остатков денежных средств бюджетов муниципальных районов установить в размере 10 620,01 тыс.рублей.</w:t>
      </w: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lastRenderedPageBreak/>
        <w:t>4.Внести изменения в приложение №3.1 согласно распределениям расходов по разделам и подразделам функциональной классификации расходов бюджета.</w:t>
      </w:r>
    </w:p>
    <w:p w:rsidR="00F73CC4" w:rsidRPr="00C30A36" w:rsidRDefault="00F73CC4" w:rsidP="000875D2">
      <w:pPr>
        <w:spacing w:after="0"/>
        <w:jc w:val="right"/>
        <w:rPr>
          <w:rFonts w:ascii="Times New Roman" w:hAnsi="Times New Roman" w:cs="Times New Roman"/>
          <w:sz w:val="24"/>
          <w:szCs w:val="24"/>
        </w:rPr>
      </w:pPr>
      <w:r w:rsidRPr="00C30A36">
        <w:rPr>
          <w:rFonts w:ascii="Times New Roman" w:hAnsi="Times New Roman" w:cs="Times New Roman"/>
          <w:sz w:val="24"/>
          <w:szCs w:val="24"/>
        </w:rPr>
        <w:t>Председатель Думы МО «Тихоновка»                        М.В. Скоробогатова</w:t>
      </w:r>
    </w:p>
    <w:p w:rsidR="00F73CC4" w:rsidRPr="00C30A36" w:rsidRDefault="00F73CC4" w:rsidP="000875D2">
      <w:pPr>
        <w:spacing w:after="0"/>
        <w:jc w:val="right"/>
        <w:rPr>
          <w:rFonts w:ascii="Times New Roman" w:hAnsi="Times New Roman" w:cs="Times New Roman"/>
          <w:sz w:val="24"/>
          <w:szCs w:val="24"/>
        </w:rPr>
      </w:pPr>
    </w:p>
    <w:tbl>
      <w:tblPr>
        <w:tblW w:w="0" w:type="auto"/>
        <w:tblLayout w:type="fixed"/>
        <w:tblCellMar>
          <w:left w:w="30" w:type="dxa"/>
          <w:right w:w="30" w:type="dxa"/>
        </w:tblCellMar>
        <w:tblLook w:val="0000"/>
      </w:tblPr>
      <w:tblGrid>
        <w:gridCol w:w="331"/>
        <w:gridCol w:w="216"/>
        <w:gridCol w:w="279"/>
        <w:gridCol w:w="468"/>
        <w:gridCol w:w="348"/>
        <w:gridCol w:w="408"/>
        <w:gridCol w:w="338"/>
        <w:gridCol w:w="5239"/>
        <w:gridCol w:w="1006"/>
      </w:tblGrid>
      <w:tr w:rsidR="00F73CC4" w:rsidRPr="00C30A36" w:rsidTr="00F73CC4">
        <w:trPr>
          <w:trHeight w:val="240"/>
        </w:trPr>
        <w:tc>
          <w:tcPr>
            <w:tcW w:w="33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4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w:t>
            </w:r>
          </w:p>
        </w:tc>
        <w:tc>
          <w:tcPr>
            <w:tcW w:w="5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Приложение № 1.1 к  Решению Думы</w:t>
            </w:r>
          </w:p>
        </w:tc>
        <w:tc>
          <w:tcPr>
            <w:tcW w:w="100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0"/>
        </w:trPr>
        <w:tc>
          <w:tcPr>
            <w:tcW w:w="33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7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4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"О бюджете  МО Тихоновка"</w:t>
            </w:r>
          </w:p>
        </w:tc>
        <w:tc>
          <w:tcPr>
            <w:tcW w:w="100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0"/>
        </w:trPr>
        <w:tc>
          <w:tcPr>
            <w:tcW w:w="33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7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4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5239"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на  2017 и плановый период 2018 и 2019 года  " </w:t>
            </w:r>
          </w:p>
        </w:tc>
      </w:tr>
      <w:tr w:rsidR="00F73CC4" w:rsidRPr="00C30A36" w:rsidTr="00F73CC4">
        <w:trPr>
          <w:trHeight w:val="240"/>
        </w:trPr>
        <w:tc>
          <w:tcPr>
            <w:tcW w:w="33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7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4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 129 от 29.12.2016 г</w:t>
            </w:r>
          </w:p>
        </w:tc>
        <w:tc>
          <w:tcPr>
            <w:tcW w:w="100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r>
      <w:tr w:rsidR="00F73CC4" w:rsidRPr="00C30A36" w:rsidTr="00F73CC4">
        <w:trPr>
          <w:trHeight w:val="240"/>
        </w:trPr>
        <w:tc>
          <w:tcPr>
            <w:tcW w:w="33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7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4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100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r>
      <w:tr w:rsidR="00F73CC4" w:rsidRPr="00C30A36" w:rsidTr="00F73CC4">
        <w:trPr>
          <w:trHeight w:val="230"/>
        </w:trPr>
        <w:tc>
          <w:tcPr>
            <w:tcW w:w="331" w:type="dxa"/>
            <w:gridSpan w:val="8"/>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 Поступления  доходов бюджета МО Тихоновка"</w:t>
            </w:r>
          </w:p>
        </w:tc>
        <w:tc>
          <w:tcPr>
            <w:tcW w:w="1006"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370"/>
        </w:trPr>
        <w:tc>
          <w:tcPr>
            <w:tcW w:w="331" w:type="dxa"/>
            <w:gridSpan w:val="9"/>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 по группам, подгруппам, статьям классификации доходов в 2017 г</w:t>
            </w:r>
          </w:p>
        </w:tc>
      </w:tr>
      <w:tr w:rsidR="00F73CC4" w:rsidRPr="00C30A36" w:rsidTr="00F73CC4">
        <w:trPr>
          <w:trHeight w:val="216"/>
        </w:trPr>
        <w:tc>
          <w:tcPr>
            <w:tcW w:w="331" w:type="dxa"/>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216"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27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46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34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40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33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23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006"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168"/>
        </w:trPr>
        <w:tc>
          <w:tcPr>
            <w:tcW w:w="331"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16"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9"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68"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48"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08"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38"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39"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1006"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r>
      <w:tr w:rsidR="00F73CC4" w:rsidRPr="00C30A36" w:rsidTr="00F73CC4">
        <w:trPr>
          <w:trHeight w:val="199"/>
        </w:trPr>
        <w:tc>
          <w:tcPr>
            <w:tcW w:w="331"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Код </w:t>
            </w:r>
            <w:proofErr w:type="gramStart"/>
            <w:r w:rsidRPr="00C30A36">
              <w:rPr>
                <w:rFonts w:ascii="Times New Roman" w:eastAsia="Calibri" w:hAnsi="Times New Roman" w:cs="Times New Roman"/>
                <w:b/>
                <w:bCs/>
                <w:color w:val="000000"/>
                <w:sz w:val="24"/>
                <w:szCs w:val="24"/>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Доходы</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 План</w:t>
            </w:r>
          </w:p>
        </w:tc>
      </w:tr>
      <w:tr w:rsidR="00F73CC4" w:rsidRPr="00C30A36" w:rsidTr="00F73CC4">
        <w:trPr>
          <w:trHeight w:val="425"/>
        </w:trPr>
        <w:tc>
          <w:tcPr>
            <w:tcW w:w="331"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на 2017 год</w:t>
            </w:r>
          </w:p>
        </w:tc>
      </w:tr>
      <w:tr w:rsidR="00F73CC4" w:rsidRPr="00C30A36" w:rsidTr="00F73CC4">
        <w:trPr>
          <w:trHeight w:val="206"/>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30A36">
              <w:rPr>
                <w:rFonts w:ascii="Times New Roman" w:eastAsia="Calibri" w:hAnsi="Times New Roman" w:cs="Times New Roman"/>
                <w:b/>
                <w:bCs/>
                <w:i/>
                <w:iCs/>
                <w:color w:val="000000"/>
                <w:sz w:val="24"/>
                <w:szCs w:val="24"/>
              </w:rPr>
              <w:t>Доходы</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4126,20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Налог на доходы физ</w:t>
            </w:r>
            <w:proofErr w:type="gramStart"/>
            <w:r w:rsidRPr="00C30A36">
              <w:rPr>
                <w:rFonts w:ascii="Times New Roman" w:eastAsia="Calibri" w:hAnsi="Times New Roman" w:cs="Times New Roman"/>
                <w:b/>
                <w:bCs/>
                <w:color w:val="000000"/>
                <w:sz w:val="24"/>
                <w:szCs w:val="24"/>
              </w:rPr>
              <w:t>.л</w:t>
            </w:r>
            <w:proofErr w:type="gramEnd"/>
            <w:r w:rsidRPr="00C30A36">
              <w:rPr>
                <w:rFonts w:ascii="Times New Roman" w:eastAsia="Calibri" w:hAnsi="Times New Roman" w:cs="Times New Roman"/>
                <w:b/>
                <w:bCs/>
                <w:color w:val="000000"/>
                <w:sz w:val="24"/>
                <w:szCs w:val="24"/>
              </w:rPr>
              <w:t>иц</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400,00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02020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Налог на доходы физ</w:t>
            </w:r>
            <w:proofErr w:type="gramStart"/>
            <w:r w:rsidRPr="00C30A36">
              <w:rPr>
                <w:rFonts w:ascii="Times New Roman" w:eastAsia="Calibri" w:hAnsi="Times New Roman" w:cs="Times New Roman"/>
                <w:color w:val="000000"/>
                <w:sz w:val="24"/>
                <w:szCs w:val="24"/>
              </w:rPr>
              <w:t>.л</w:t>
            </w:r>
            <w:proofErr w:type="gramEnd"/>
            <w:r w:rsidRPr="00C30A36">
              <w:rPr>
                <w:rFonts w:ascii="Times New Roman" w:eastAsia="Calibri" w:hAnsi="Times New Roman" w:cs="Times New Roman"/>
                <w:color w:val="000000"/>
                <w:sz w:val="24"/>
                <w:szCs w:val="24"/>
              </w:rPr>
              <w:t xml:space="preserve">иц с </w:t>
            </w:r>
            <w:proofErr w:type="spellStart"/>
            <w:r w:rsidRPr="00C30A36">
              <w:rPr>
                <w:rFonts w:ascii="Times New Roman" w:eastAsia="Calibri" w:hAnsi="Times New Roman" w:cs="Times New Roman"/>
                <w:color w:val="000000"/>
                <w:sz w:val="24"/>
                <w:szCs w:val="24"/>
              </w:rPr>
              <w:t>дох.пол</w:t>
            </w:r>
            <w:proofErr w:type="spellEnd"/>
            <w:r w:rsidRPr="00C30A36">
              <w:rPr>
                <w:rFonts w:ascii="Times New Roman" w:eastAsia="Calibri" w:hAnsi="Times New Roman" w:cs="Times New Roman"/>
                <w:color w:val="000000"/>
                <w:sz w:val="24"/>
                <w:szCs w:val="24"/>
              </w:rPr>
              <w:t>.</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400,00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02021</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Налог на доходы физ</w:t>
            </w:r>
            <w:proofErr w:type="gramStart"/>
            <w:r w:rsidRPr="00C30A36">
              <w:rPr>
                <w:rFonts w:ascii="Times New Roman" w:eastAsia="Calibri" w:hAnsi="Times New Roman" w:cs="Times New Roman"/>
                <w:color w:val="000000"/>
                <w:sz w:val="24"/>
                <w:szCs w:val="24"/>
              </w:rPr>
              <w:t>.л</w:t>
            </w:r>
            <w:proofErr w:type="gramEnd"/>
            <w:r w:rsidRPr="00C30A36">
              <w:rPr>
                <w:rFonts w:ascii="Times New Roman" w:eastAsia="Calibri" w:hAnsi="Times New Roman" w:cs="Times New Roman"/>
                <w:color w:val="000000"/>
                <w:sz w:val="24"/>
                <w:szCs w:val="24"/>
              </w:rPr>
              <w:t xml:space="preserve">иц с </w:t>
            </w:r>
            <w:proofErr w:type="spellStart"/>
            <w:r w:rsidRPr="00C30A36">
              <w:rPr>
                <w:rFonts w:ascii="Times New Roman" w:eastAsia="Calibri" w:hAnsi="Times New Roman" w:cs="Times New Roman"/>
                <w:color w:val="000000"/>
                <w:sz w:val="24"/>
                <w:szCs w:val="24"/>
              </w:rPr>
              <w:t>дох.пол</w:t>
            </w:r>
            <w:proofErr w:type="spellEnd"/>
            <w:r w:rsidRPr="00C30A36">
              <w:rPr>
                <w:rFonts w:ascii="Times New Roman" w:eastAsia="Calibri" w:hAnsi="Times New Roman" w:cs="Times New Roman"/>
                <w:color w:val="000000"/>
                <w:sz w:val="24"/>
                <w:szCs w:val="24"/>
              </w:rPr>
              <w:t>.</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400,00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03</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02200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C30A36">
              <w:rPr>
                <w:rFonts w:ascii="Times New Roman" w:eastAsia="Calibri" w:hAnsi="Times New Roman" w:cs="Times New Roman"/>
                <w:b/>
                <w:bCs/>
                <w:color w:val="000000"/>
                <w:sz w:val="24"/>
                <w:szCs w:val="24"/>
              </w:rPr>
              <w:t>Дох</w:t>
            </w:r>
            <w:proofErr w:type="gramStart"/>
            <w:r w:rsidRPr="00C30A36">
              <w:rPr>
                <w:rFonts w:ascii="Times New Roman" w:eastAsia="Calibri" w:hAnsi="Times New Roman" w:cs="Times New Roman"/>
                <w:b/>
                <w:bCs/>
                <w:color w:val="000000"/>
                <w:sz w:val="24"/>
                <w:szCs w:val="24"/>
              </w:rPr>
              <w:t>.о</w:t>
            </w:r>
            <w:proofErr w:type="gramEnd"/>
            <w:r w:rsidRPr="00C30A36">
              <w:rPr>
                <w:rFonts w:ascii="Times New Roman" w:eastAsia="Calibri" w:hAnsi="Times New Roman" w:cs="Times New Roman"/>
                <w:b/>
                <w:bCs/>
                <w:color w:val="000000"/>
                <w:sz w:val="24"/>
                <w:szCs w:val="24"/>
              </w:rPr>
              <w:t>т</w:t>
            </w:r>
            <w:proofErr w:type="spellEnd"/>
            <w:r w:rsidRPr="00C30A36">
              <w:rPr>
                <w:rFonts w:ascii="Times New Roman" w:eastAsia="Calibri" w:hAnsi="Times New Roman" w:cs="Times New Roman"/>
                <w:b/>
                <w:bCs/>
                <w:color w:val="000000"/>
                <w:sz w:val="24"/>
                <w:szCs w:val="24"/>
              </w:rPr>
              <w:t xml:space="preserve"> уплаты акцизов на нефтепродукты</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2167,20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15,00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01030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660,00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06033</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Земельный налог </w:t>
            </w:r>
            <w:proofErr w:type="spellStart"/>
            <w:r w:rsidRPr="00C30A36">
              <w:rPr>
                <w:rFonts w:ascii="Times New Roman" w:eastAsia="Calibri" w:hAnsi="Times New Roman" w:cs="Times New Roman"/>
                <w:color w:val="000000"/>
                <w:sz w:val="24"/>
                <w:szCs w:val="24"/>
              </w:rPr>
              <w:t>взымаемый</w:t>
            </w:r>
            <w:proofErr w:type="spellEnd"/>
            <w:r w:rsidRPr="00C30A36">
              <w:rPr>
                <w:rFonts w:ascii="Times New Roman" w:eastAsia="Calibri" w:hAnsi="Times New Roman" w:cs="Times New Roman"/>
                <w:color w:val="000000"/>
                <w:sz w:val="24"/>
                <w:szCs w:val="24"/>
              </w:rPr>
              <w:t xml:space="preserve"> с организаций</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510,00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182</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06</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06044</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Земельный налог </w:t>
            </w:r>
            <w:proofErr w:type="spellStart"/>
            <w:r w:rsidRPr="00C30A36">
              <w:rPr>
                <w:rFonts w:ascii="Times New Roman" w:eastAsia="Calibri" w:hAnsi="Times New Roman" w:cs="Times New Roman"/>
                <w:color w:val="000000"/>
                <w:sz w:val="24"/>
                <w:szCs w:val="24"/>
              </w:rPr>
              <w:t>взымаемый</w:t>
            </w:r>
            <w:proofErr w:type="spellEnd"/>
            <w:r w:rsidRPr="00C30A36">
              <w:rPr>
                <w:rFonts w:ascii="Times New Roman" w:eastAsia="Calibri" w:hAnsi="Times New Roman" w:cs="Times New Roman"/>
                <w:color w:val="000000"/>
                <w:sz w:val="24"/>
                <w:szCs w:val="24"/>
              </w:rPr>
              <w:t xml:space="preserve"> с физических лиц</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08</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04020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30A36">
              <w:rPr>
                <w:rFonts w:ascii="Times New Roman" w:eastAsia="Calibri" w:hAnsi="Times New Roman" w:cs="Times New Roman"/>
                <w:color w:val="000000"/>
                <w:sz w:val="24"/>
                <w:szCs w:val="24"/>
              </w:rPr>
              <w:t>Гос</w:t>
            </w:r>
            <w:proofErr w:type="gramStart"/>
            <w:r w:rsidRPr="00C30A36">
              <w:rPr>
                <w:rFonts w:ascii="Times New Roman" w:eastAsia="Calibri" w:hAnsi="Times New Roman" w:cs="Times New Roman"/>
                <w:color w:val="000000"/>
                <w:sz w:val="24"/>
                <w:szCs w:val="24"/>
              </w:rPr>
              <w:t>.п</w:t>
            </w:r>
            <w:proofErr w:type="gramEnd"/>
            <w:r w:rsidRPr="00C30A36">
              <w:rPr>
                <w:rFonts w:ascii="Times New Roman" w:eastAsia="Calibri" w:hAnsi="Times New Roman" w:cs="Times New Roman"/>
                <w:color w:val="000000"/>
                <w:sz w:val="24"/>
                <w:szCs w:val="24"/>
              </w:rPr>
              <w:t>ошлина</w:t>
            </w:r>
            <w:proofErr w:type="spellEnd"/>
            <w:r w:rsidRPr="00C30A36">
              <w:rPr>
                <w:rFonts w:ascii="Times New Roman" w:eastAsia="Calibri" w:hAnsi="Times New Roman" w:cs="Times New Roman"/>
                <w:color w:val="000000"/>
                <w:sz w:val="24"/>
                <w:szCs w:val="24"/>
              </w:rPr>
              <w:t xml:space="preserve"> за совершение </w:t>
            </w:r>
            <w:proofErr w:type="spellStart"/>
            <w:r w:rsidRPr="00C30A36">
              <w:rPr>
                <w:rFonts w:ascii="Times New Roman" w:eastAsia="Calibri" w:hAnsi="Times New Roman" w:cs="Times New Roman"/>
                <w:color w:val="000000"/>
                <w:sz w:val="24"/>
                <w:szCs w:val="24"/>
              </w:rPr>
              <w:t>нотар.действий</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долж.лицами</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08</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04020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1000 </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30A36">
              <w:rPr>
                <w:rFonts w:ascii="Times New Roman" w:eastAsia="Calibri" w:hAnsi="Times New Roman" w:cs="Times New Roman"/>
                <w:color w:val="000000"/>
                <w:sz w:val="24"/>
                <w:szCs w:val="24"/>
              </w:rPr>
              <w:t>Гос</w:t>
            </w:r>
            <w:proofErr w:type="gramStart"/>
            <w:r w:rsidRPr="00C30A36">
              <w:rPr>
                <w:rFonts w:ascii="Times New Roman" w:eastAsia="Calibri" w:hAnsi="Times New Roman" w:cs="Times New Roman"/>
                <w:color w:val="000000"/>
                <w:sz w:val="24"/>
                <w:szCs w:val="24"/>
              </w:rPr>
              <w:t>.п</w:t>
            </w:r>
            <w:proofErr w:type="gramEnd"/>
            <w:r w:rsidRPr="00C30A36">
              <w:rPr>
                <w:rFonts w:ascii="Times New Roman" w:eastAsia="Calibri" w:hAnsi="Times New Roman" w:cs="Times New Roman"/>
                <w:color w:val="000000"/>
                <w:sz w:val="24"/>
                <w:szCs w:val="24"/>
              </w:rPr>
              <w:t>ошлина</w:t>
            </w:r>
            <w:proofErr w:type="spellEnd"/>
            <w:r w:rsidRPr="00C30A36">
              <w:rPr>
                <w:rFonts w:ascii="Times New Roman" w:eastAsia="Calibri" w:hAnsi="Times New Roman" w:cs="Times New Roman"/>
                <w:color w:val="000000"/>
                <w:sz w:val="24"/>
                <w:szCs w:val="24"/>
              </w:rPr>
              <w:t xml:space="preserve"> за совершение </w:t>
            </w:r>
            <w:proofErr w:type="spellStart"/>
            <w:r w:rsidRPr="00C30A36">
              <w:rPr>
                <w:rFonts w:ascii="Times New Roman" w:eastAsia="Calibri" w:hAnsi="Times New Roman" w:cs="Times New Roman"/>
                <w:color w:val="000000"/>
                <w:sz w:val="24"/>
                <w:szCs w:val="24"/>
              </w:rPr>
              <w:t>нотар.действий</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долж.лицами</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Доходы от </w:t>
            </w:r>
            <w:proofErr w:type="spellStart"/>
            <w:r w:rsidRPr="00C30A36">
              <w:rPr>
                <w:rFonts w:ascii="Times New Roman" w:eastAsia="Calibri" w:hAnsi="Times New Roman" w:cs="Times New Roman"/>
                <w:b/>
                <w:bCs/>
                <w:color w:val="000000"/>
                <w:sz w:val="24"/>
                <w:szCs w:val="24"/>
              </w:rPr>
              <w:t>исп</w:t>
            </w:r>
            <w:proofErr w:type="gramStart"/>
            <w:r w:rsidRPr="00C30A36">
              <w:rPr>
                <w:rFonts w:ascii="Times New Roman" w:eastAsia="Calibri" w:hAnsi="Times New Roman" w:cs="Times New Roman"/>
                <w:b/>
                <w:bCs/>
                <w:color w:val="000000"/>
                <w:sz w:val="24"/>
                <w:szCs w:val="24"/>
              </w:rPr>
              <w:t>.и</w:t>
            </w:r>
            <w:proofErr w:type="gramEnd"/>
            <w:r w:rsidRPr="00C30A36">
              <w:rPr>
                <w:rFonts w:ascii="Times New Roman" w:eastAsia="Calibri" w:hAnsi="Times New Roman" w:cs="Times New Roman"/>
                <w:b/>
                <w:bCs/>
                <w:color w:val="000000"/>
                <w:sz w:val="24"/>
                <w:szCs w:val="24"/>
              </w:rPr>
              <w:t>мущ-ва,нах.в</w:t>
            </w:r>
            <w:proofErr w:type="spellEnd"/>
            <w:r w:rsidRPr="00C30A36">
              <w:rPr>
                <w:rFonts w:ascii="Times New Roman" w:eastAsia="Calibri" w:hAnsi="Times New Roman" w:cs="Times New Roman"/>
                <w:b/>
                <w:bCs/>
                <w:color w:val="000000"/>
                <w:sz w:val="24"/>
                <w:szCs w:val="24"/>
              </w:rPr>
              <w:t xml:space="preserve"> </w:t>
            </w:r>
            <w:proofErr w:type="spellStart"/>
            <w:r w:rsidRPr="00C30A36">
              <w:rPr>
                <w:rFonts w:ascii="Times New Roman" w:eastAsia="Calibri" w:hAnsi="Times New Roman" w:cs="Times New Roman"/>
                <w:b/>
                <w:bCs/>
                <w:color w:val="000000"/>
                <w:sz w:val="24"/>
                <w:szCs w:val="24"/>
              </w:rPr>
              <w:t>гос.и</w:t>
            </w:r>
            <w:proofErr w:type="spellEnd"/>
            <w:r w:rsidRPr="00C30A36">
              <w:rPr>
                <w:rFonts w:ascii="Times New Roman" w:eastAsia="Calibri" w:hAnsi="Times New Roman" w:cs="Times New Roman"/>
                <w:b/>
                <w:bCs/>
                <w:color w:val="000000"/>
                <w:sz w:val="24"/>
                <w:szCs w:val="24"/>
              </w:rPr>
              <w:t xml:space="preserve"> </w:t>
            </w:r>
            <w:proofErr w:type="spellStart"/>
            <w:r w:rsidRPr="00C30A36">
              <w:rPr>
                <w:rFonts w:ascii="Times New Roman" w:eastAsia="Calibri" w:hAnsi="Times New Roman" w:cs="Times New Roman"/>
                <w:b/>
                <w:bCs/>
                <w:color w:val="000000"/>
                <w:sz w:val="24"/>
                <w:szCs w:val="24"/>
              </w:rPr>
              <w:t>мун.собст</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473,00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05025</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30A36">
              <w:rPr>
                <w:rFonts w:ascii="Times New Roman" w:eastAsia="Calibri" w:hAnsi="Times New Roman" w:cs="Times New Roman"/>
                <w:color w:val="000000"/>
                <w:sz w:val="24"/>
                <w:szCs w:val="24"/>
              </w:rPr>
              <w:t>Дох</w:t>
            </w:r>
            <w:proofErr w:type="gramStart"/>
            <w:r w:rsidRPr="00C30A36">
              <w:rPr>
                <w:rFonts w:ascii="Times New Roman" w:eastAsia="Calibri" w:hAnsi="Times New Roman" w:cs="Times New Roman"/>
                <w:color w:val="000000"/>
                <w:sz w:val="24"/>
                <w:szCs w:val="24"/>
              </w:rPr>
              <w:t>.п</w:t>
            </w:r>
            <w:proofErr w:type="gramEnd"/>
            <w:r w:rsidRPr="00C30A36">
              <w:rPr>
                <w:rFonts w:ascii="Times New Roman" w:eastAsia="Calibri" w:hAnsi="Times New Roman" w:cs="Times New Roman"/>
                <w:color w:val="000000"/>
                <w:sz w:val="24"/>
                <w:szCs w:val="24"/>
              </w:rPr>
              <w:t>ол.в</w:t>
            </w:r>
            <w:proofErr w:type="spellEnd"/>
            <w:r w:rsidRPr="00C30A36">
              <w:rPr>
                <w:rFonts w:ascii="Times New Roman" w:eastAsia="Calibri" w:hAnsi="Times New Roman" w:cs="Times New Roman"/>
                <w:color w:val="000000"/>
                <w:sz w:val="24"/>
                <w:szCs w:val="24"/>
              </w:rPr>
              <w:t xml:space="preserve"> виде </w:t>
            </w:r>
            <w:proofErr w:type="spellStart"/>
            <w:r w:rsidRPr="00C30A36">
              <w:rPr>
                <w:rFonts w:ascii="Times New Roman" w:eastAsia="Calibri" w:hAnsi="Times New Roman" w:cs="Times New Roman"/>
                <w:color w:val="000000"/>
                <w:sz w:val="24"/>
                <w:szCs w:val="24"/>
              </w:rPr>
              <w:t>арен.платы</w:t>
            </w:r>
            <w:proofErr w:type="spellEnd"/>
            <w:r w:rsidRPr="00C30A36">
              <w:rPr>
                <w:rFonts w:ascii="Times New Roman" w:eastAsia="Calibri" w:hAnsi="Times New Roman" w:cs="Times New Roman"/>
                <w:color w:val="000000"/>
                <w:sz w:val="24"/>
                <w:szCs w:val="24"/>
              </w:rPr>
              <w:t xml:space="preserve"> за земельные участки  </w:t>
            </w:r>
            <w:proofErr w:type="spellStart"/>
            <w:r w:rsidRPr="00C30A36">
              <w:rPr>
                <w:rFonts w:ascii="Times New Roman" w:eastAsia="Calibri" w:hAnsi="Times New Roman" w:cs="Times New Roman"/>
                <w:color w:val="000000"/>
                <w:sz w:val="24"/>
                <w:szCs w:val="24"/>
              </w:rPr>
              <w:t>наход.на</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террит.населен</w:t>
            </w:r>
            <w:proofErr w:type="spellEnd"/>
            <w:r w:rsidRPr="00C30A36">
              <w:rPr>
                <w:rFonts w:ascii="Times New Roman" w:eastAsia="Calibri" w:hAnsi="Times New Roman" w:cs="Times New Roman"/>
                <w:color w:val="000000"/>
                <w:sz w:val="24"/>
                <w:szCs w:val="24"/>
              </w:rPr>
              <w:t>.</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380,00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05035</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30A36">
              <w:rPr>
                <w:rFonts w:ascii="Times New Roman" w:eastAsia="Calibri" w:hAnsi="Times New Roman" w:cs="Times New Roman"/>
                <w:color w:val="000000"/>
                <w:sz w:val="24"/>
                <w:szCs w:val="24"/>
              </w:rPr>
              <w:t>Дох</w:t>
            </w:r>
            <w:proofErr w:type="gramStart"/>
            <w:r w:rsidRPr="00C30A36">
              <w:rPr>
                <w:rFonts w:ascii="Times New Roman" w:eastAsia="Calibri" w:hAnsi="Times New Roman" w:cs="Times New Roman"/>
                <w:color w:val="000000"/>
                <w:sz w:val="24"/>
                <w:szCs w:val="24"/>
              </w:rPr>
              <w:t>.п</w:t>
            </w:r>
            <w:proofErr w:type="gramEnd"/>
            <w:r w:rsidRPr="00C30A36">
              <w:rPr>
                <w:rFonts w:ascii="Times New Roman" w:eastAsia="Calibri" w:hAnsi="Times New Roman" w:cs="Times New Roman"/>
                <w:color w:val="000000"/>
                <w:sz w:val="24"/>
                <w:szCs w:val="24"/>
              </w:rPr>
              <w:t>ол.в</w:t>
            </w:r>
            <w:proofErr w:type="spellEnd"/>
            <w:r w:rsidRPr="00C30A36">
              <w:rPr>
                <w:rFonts w:ascii="Times New Roman" w:eastAsia="Calibri" w:hAnsi="Times New Roman" w:cs="Times New Roman"/>
                <w:color w:val="000000"/>
                <w:sz w:val="24"/>
                <w:szCs w:val="24"/>
              </w:rPr>
              <w:t xml:space="preserve"> виде </w:t>
            </w:r>
            <w:proofErr w:type="spellStart"/>
            <w:r w:rsidRPr="00C30A36">
              <w:rPr>
                <w:rFonts w:ascii="Times New Roman" w:eastAsia="Calibri" w:hAnsi="Times New Roman" w:cs="Times New Roman"/>
                <w:color w:val="000000"/>
                <w:sz w:val="24"/>
                <w:szCs w:val="24"/>
              </w:rPr>
              <w:t>арен.платы</w:t>
            </w:r>
            <w:proofErr w:type="spellEnd"/>
            <w:r w:rsidRPr="00C30A36">
              <w:rPr>
                <w:rFonts w:ascii="Times New Roman" w:eastAsia="Calibri" w:hAnsi="Times New Roman" w:cs="Times New Roman"/>
                <w:color w:val="000000"/>
                <w:sz w:val="24"/>
                <w:szCs w:val="24"/>
              </w:rPr>
              <w:t xml:space="preserve"> за имущество </w:t>
            </w:r>
            <w:proofErr w:type="spellStart"/>
            <w:r w:rsidRPr="00C30A36">
              <w:rPr>
                <w:rFonts w:ascii="Times New Roman" w:eastAsia="Calibri" w:hAnsi="Times New Roman" w:cs="Times New Roman"/>
                <w:color w:val="000000"/>
                <w:sz w:val="24"/>
                <w:szCs w:val="24"/>
              </w:rPr>
              <w:t>наход.в</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гос.собственности</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93,00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w:t>
            </w:r>
            <w:r w:rsidRPr="00C30A36">
              <w:rPr>
                <w:rFonts w:ascii="Times New Roman" w:eastAsia="Calibri" w:hAnsi="Times New Roman" w:cs="Times New Roman"/>
                <w:b/>
                <w:bCs/>
                <w:color w:val="000000"/>
                <w:sz w:val="24"/>
                <w:szCs w:val="24"/>
              </w:rPr>
              <w:lastRenderedPageBreak/>
              <w:t>3</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w:t>
            </w:r>
            <w:r w:rsidRPr="00C30A36">
              <w:rPr>
                <w:rFonts w:ascii="Times New Roman" w:eastAsia="Calibri" w:hAnsi="Times New Roman" w:cs="Times New Roman"/>
                <w:b/>
                <w:bCs/>
                <w:color w:val="000000"/>
                <w:sz w:val="24"/>
                <w:szCs w:val="24"/>
              </w:rPr>
              <w:lastRenderedPageBreak/>
              <w:t>4</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000</w:t>
            </w:r>
            <w:r w:rsidRPr="00C30A36">
              <w:rPr>
                <w:rFonts w:ascii="Times New Roman" w:eastAsia="Calibri" w:hAnsi="Times New Roman" w:cs="Times New Roman"/>
                <w:b/>
                <w:bCs/>
                <w:color w:val="000000"/>
                <w:sz w:val="24"/>
                <w:szCs w:val="24"/>
              </w:rPr>
              <w:lastRenderedPageBreak/>
              <w:t>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r w:rsidRPr="00C30A36">
              <w:rPr>
                <w:rFonts w:ascii="Times New Roman" w:eastAsia="Calibri" w:hAnsi="Times New Roman" w:cs="Times New Roman"/>
                <w:b/>
                <w:bCs/>
                <w:color w:val="000000"/>
                <w:sz w:val="24"/>
                <w:szCs w:val="24"/>
              </w:rPr>
              <w:lastRenderedPageBreak/>
              <w:t>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12</w:t>
            </w:r>
            <w:r w:rsidRPr="00C30A36">
              <w:rPr>
                <w:rFonts w:ascii="Times New Roman" w:eastAsia="Calibri" w:hAnsi="Times New Roman" w:cs="Times New Roman"/>
                <w:b/>
                <w:bCs/>
                <w:color w:val="000000"/>
                <w:sz w:val="24"/>
                <w:szCs w:val="24"/>
              </w:rPr>
              <w:lastRenderedPageBreak/>
              <w:t>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C30A36">
              <w:rPr>
                <w:rFonts w:ascii="Times New Roman" w:eastAsia="Calibri" w:hAnsi="Times New Roman" w:cs="Times New Roman"/>
                <w:b/>
                <w:bCs/>
                <w:color w:val="000000"/>
                <w:sz w:val="24"/>
                <w:szCs w:val="24"/>
              </w:rPr>
              <w:lastRenderedPageBreak/>
              <w:t>Дох</w:t>
            </w:r>
            <w:proofErr w:type="gramStart"/>
            <w:r w:rsidRPr="00C30A36">
              <w:rPr>
                <w:rFonts w:ascii="Times New Roman" w:eastAsia="Calibri" w:hAnsi="Times New Roman" w:cs="Times New Roman"/>
                <w:b/>
                <w:bCs/>
                <w:color w:val="000000"/>
                <w:sz w:val="24"/>
                <w:szCs w:val="24"/>
              </w:rPr>
              <w:t>.о</w:t>
            </w:r>
            <w:proofErr w:type="gramEnd"/>
            <w:r w:rsidRPr="00C30A36">
              <w:rPr>
                <w:rFonts w:ascii="Times New Roman" w:eastAsia="Calibri" w:hAnsi="Times New Roman" w:cs="Times New Roman"/>
                <w:b/>
                <w:bCs/>
                <w:color w:val="000000"/>
                <w:sz w:val="24"/>
                <w:szCs w:val="24"/>
              </w:rPr>
              <w:t>т</w:t>
            </w:r>
            <w:proofErr w:type="spellEnd"/>
            <w:r w:rsidRPr="00C30A36">
              <w:rPr>
                <w:rFonts w:ascii="Times New Roman" w:eastAsia="Calibri" w:hAnsi="Times New Roman" w:cs="Times New Roman"/>
                <w:b/>
                <w:bCs/>
                <w:color w:val="000000"/>
                <w:sz w:val="24"/>
                <w:szCs w:val="24"/>
              </w:rPr>
              <w:t xml:space="preserve"> продажи материальных и не </w:t>
            </w:r>
            <w:r w:rsidRPr="00C30A36">
              <w:rPr>
                <w:rFonts w:ascii="Times New Roman" w:eastAsia="Calibri" w:hAnsi="Times New Roman" w:cs="Times New Roman"/>
                <w:b/>
                <w:bCs/>
                <w:color w:val="000000"/>
                <w:sz w:val="24"/>
                <w:szCs w:val="24"/>
              </w:rPr>
              <w:lastRenderedPageBreak/>
              <w:t>материальных активов</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400,00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lastRenderedPageBreak/>
              <w:t>123</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14</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06014</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430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Дох. от продажи </w:t>
            </w:r>
            <w:proofErr w:type="spellStart"/>
            <w:r w:rsidRPr="00C30A36">
              <w:rPr>
                <w:rFonts w:ascii="Times New Roman" w:eastAsia="Calibri" w:hAnsi="Times New Roman" w:cs="Times New Roman"/>
                <w:color w:val="000000"/>
                <w:sz w:val="24"/>
                <w:szCs w:val="24"/>
              </w:rPr>
              <w:t>зем.уч</w:t>
            </w:r>
            <w:proofErr w:type="gramStart"/>
            <w:r w:rsidRPr="00C30A36">
              <w:rPr>
                <w:rFonts w:ascii="Times New Roman" w:eastAsia="Calibri" w:hAnsi="Times New Roman" w:cs="Times New Roman"/>
                <w:color w:val="000000"/>
                <w:sz w:val="24"/>
                <w:szCs w:val="24"/>
              </w:rPr>
              <w:t>.н</w:t>
            </w:r>
            <w:proofErr w:type="gramEnd"/>
            <w:r w:rsidRPr="00C30A36">
              <w:rPr>
                <w:rFonts w:ascii="Times New Roman" w:eastAsia="Calibri" w:hAnsi="Times New Roman" w:cs="Times New Roman"/>
                <w:color w:val="000000"/>
                <w:sz w:val="24"/>
                <w:szCs w:val="24"/>
              </w:rPr>
              <w:t>аходящихся</w:t>
            </w:r>
            <w:proofErr w:type="spellEnd"/>
            <w:r w:rsidRPr="00C30A36">
              <w:rPr>
                <w:rFonts w:ascii="Times New Roman" w:eastAsia="Calibri" w:hAnsi="Times New Roman" w:cs="Times New Roman"/>
                <w:color w:val="000000"/>
                <w:sz w:val="24"/>
                <w:szCs w:val="24"/>
              </w:rPr>
              <w:t xml:space="preserve"> в государственной и </w:t>
            </w:r>
            <w:proofErr w:type="spellStart"/>
            <w:r w:rsidRPr="00C30A36">
              <w:rPr>
                <w:rFonts w:ascii="Times New Roman" w:eastAsia="Calibri" w:hAnsi="Times New Roman" w:cs="Times New Roman"/>
                <w:color w:val="000000"/>
                <w:sz w:val="24"/>
                <w:szCs w:val="24"/>
              </w:rPr>
              <w:t>мун.собств</w:t>
            </w:r>
            <w:proofErr w:type="spellEnd"/>
            <w:r w:rsidRPr="00C30A36">
              <w:rPr>
                <w:rFonts w:ascii="Times New Roman" w:eastAsia="Calibri" w:hAnsi="Times New Roman" w:cs="Times New Roman"/>
                <w:color w:val="000000"/>
                <w:sz w:val="24"/>
                <w:szCs w:val="24"/>
              </w:rPr>
              <w:t>.</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400,00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13</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01995</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130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C30A36">
              <w:rPr>
                <w:rFonts w:ascii="Times New Roman" w:eastAsia="Calibri" w:hAnsi="Times New Roman" w:cs="Times New Roman"/>
                <w:b/>
                <w:bCs/>
                <w:color w:val="000000"/>
                <w:sz w:val="24"/>
                <w:szCs w:val="24"/>
              </w:rPr>
              <w:t>Дох</w:t>
            </w:r>
            <w:proofErr w:type="gramStart"/>
            <w:r w:rsidRPr="00C30A36">
              <w:rPr>
                <w:rFonts w:ascii="Times New Roman" w:eastAsia="Calibri" w:hAnsi="Times New Roman" w:cs="Times New Roman"/>
                <w:b/>
                <w:bCs/>
                <w:color w:val="000000"/>
                <w:sz w:val="24"/>
                <w:szCs w:val="24"/>
              </w:rPr>
              <w:t>.о</w:t>
            </w:r>
            <w:proofErr w:type="gramEnd"/>
            <w:r w:rsidRPr="00C30A36">
              <w:rPr>
                <w:rFonts w:ascii="Times New Roman" w:eastAsia="Calibri" w:hAnsi="Times New Roman" w:cs="Times New Roman"/>
                <w:b/>
                <w:bCs/>
                <w:color w:val="000000"/>
                <w:sz w:val="24"/>
                <w:szCs w:val="24"/>
              </w:rPr>
              <w:t>т</w:t>
            </w:r>
            <w:proofErr w:type="spellEnd"/>
            <w:r w:rsidRPr="00C30A36">
              <w:rPr>
                <w:rFonts w:ascii="Times New Roman" w:eastAsia="Calibri" w:hAnsi="Times New Roman" w:cs="Times New Roman"/>
                <w:b/>
                <w:bCs/>
                <w:color w:val="000000"/>
                <w:sz w:val="24"/>
                <w:szCs w:val="24"/>
              </w:rPr>
              <w:t xml:space="preserve"> оказания платных услуг(работ) </w:t>
            </w:r>
            <w:proofErr w:type="spellStart"/>
            <w:r w:rsidRPr="00C30A36">
              <w:rPr>
                <w:rFonts w:ascii="Times New Roman" w:eastAsia="Calibri" w:hAnsi="Times New Roman" w:cs="Times New Roman"/>
                <w:b/>
                <w:bCs/>
                <w:color w:val="000000"/>
                <w:sz w:val="24"/>
                <w:szCs w:val="24"/>
              </w:rPr>
              <w:t>получ.сред.бюджетов</w:t>
            </w:r>
            <w:proofErr w:type="spellEnd"/>
            <w:r w:rsidRPr="00C30A36">
              <w:rPr>
                <w:rFonts w:ascii="Times New Roman" w:eastAsia="Calibri" w:hAnsi="Times New Roman" w:cs="Times New Roman"/>
                <w:b/>
                <w:bCs/>
                <w:color w:val="000000"/>
                <w:sz w:val="24"/>
                <w:szCs w:val="24"/>
              </w:rPr>
              <w:t xml:space="preserve"> поселений</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9,00</w:t>
            </w:r>
          </w:p>
        </w:tc>
      </w:tr>
      <w:tr w:rsidR="00F73CC4" w:rsidRPr="00C30A36" w:rsidTr="00F73CC4">
        <w:trPr>
          <w:trHeight w:val="206"/>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30A36">
              <w:rPr>
                <w:rFonts w:ascii="Times New Roman" w:eastAsia="Calibri" w:hAnsi="Times New Roman" w:cs="Times New Roman"/>
                <w:b/>
                <w:bCs/>
                <w:i/>
                <w:iCs/>
                <w:color w:val="000000"/>
                <w:sz w:val="24"/>
                <w:szCs w:val="24"/>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6287,50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6287,50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5349,10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15001</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Дотации бюджетам </w:t>
            </w:r>
            <w:proofErr w:type="spellStart"/>
            <w:r w:rsidRPr="00C30A36">
              <w:rPr>
                <w:rFonts w:ascii="Times New Roman" w:eastAsia="Calibri" w:hAnsi="Times New Roman" w:cs="Times New Roman"/>
                <w:color w:val="000000"/>
                <w:sz w:val="24"/>
                <w:szCs w:val="24"/>
              </w:rPr>
              <w:t>посел</w:t>
            </w:r>
            <w:proofErr w:type="spellEnd"/>
            <w:r w:rsidRPr="00C30A36">
              <w:rPr>
                <w:rFonts w:ascii="Times New Roman" w:eastAsia="Calibri" w:hAnsi="Times New Roman" w:cs="Times New Roman"/>
                <w:color w:val="000000"/>
                <w:sz w:val="24"/>
                <w:szCs w:val="24"/>
              </w:rPr>
              <w:t>. на выравнивание уровня 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5349,10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29999</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Прочие субсидии</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821,00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29999</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Прочие субсидии бюджетам сельских поселений</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821,00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03000</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Субвенции бюджетам субъектов Российской Федерации и </w:t>
            </w:r>
            <w:proofErr w:type="spellStart"/>
            <w:r w:rsidRPr="00C30A36">
              <w:rPr>
                <w:rFonts w:ascii="Times New Roman" w:eastAsia="Calibri" w:hAnsi="Times New Roman" w:cs="Times New Roman"/>
                <w:b/>
                <w:bCs/>
                <w:color w:val="000000"/>
                <w:sz w:val="24"/>
                <w:szCs w:val="24"/>
              </w:rPr>
              <w:t>мун</w:t>
            </w:r>
            <w:proofErr w:type="gramStart"/>
            <w:r w:rsidRPr="00C30A36">
              <w:rPr>
                <w:rFonts w:ascii="Times New Roman" w:eastAsia="Calibri" w:hAnsi="Times New Roman" w:cs="Times New Roman"/>
                <w:b/>
                <w:bCs/>
                <w:color w:val="000000"/>
                <w:sz w:val="24"/>
                <w:szCs w:val="24"/>
              </w:rPr>
              <w:t>.о</w:t>
            </w:r>
            <w:proofErr w:type="gramEnd"/>
            <w:r w:rsidRPr="00C30A36">
              <w:rPr>
                <w:rFonts w:ascii="Times New Roman" w:eastAsia="Calibri" w:hAnsi="Times New Roman" w:cs="Times New Roman"/>
                <w:b/>
                <w:bCs/>
                <w:color w:val="000000"/>
                <w:sz w:val="24"/>
                <w:szCs w:val="24"/>
              </w:rPr>
              <w:t>бразов</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117,40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35118</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Субвенции бюджетам поселений на </w:t>
            </w:r>
            <w:proofErr w:type="spellStart"/>
            <w:r w:rsidRPr="00C30A36">
              <w:rPr>
                <w:rFonts w:ascii="Times New Roman" w:eastAsia="Calibri" w:hAnsi="Times New Roman" w:cs="Times New Roman"/>
                <w:color w:val="000000"/>
                <w:sz w:val="24"/>
                <w:szCs w:val="24"/>
              </w:rPr>
              <w:t>осущ</w:t>
            </w:r>
            <w:proofErr w:type="spellEnd"/>
            <w:r w:rsidRPr="00C30A36">
              <w:rPr>
                <w:rFonts w:ascii="Times New Roman" w:eastAsia="Calibri" w:hAnsi="Times New Roman" w:cs="Times New Roman"/>
                <w:color w:val="000000"/>
                <w:sz w:val="24"/>
                <w:szCs w:val="24"/>
              </w:rPr>
              <w:t xml:space="preserve">. </w:t>
            </w:r>
            <w:proofErr w:type="gramStart"/>
            <w:r w:rsidRPr="00C30A36">
              <w:rPr>
                <w:rFonts w:ascii="Times New Roman" w:eastAsia="Calibri" w:hAnsi="Times New Roman" w:cs="Times New Roman"/>
                <w:color w:val="000000"/>
                <w:sz w:val="24"/>
                <w:szCs w:val="24"/>
              </w:rPr>
              <w:t>полно</w:t>
            </w:r>
            <w:proofErr w:type="gramEnd"/>
            <w:r w:rsidRPr="00C30A36">
              <w:rPr>
                <w:rFonts w:ascii="Times New Roman" w:eastAsia="Calibri" w:hAnsi="Times New Roman" w:cs="Times New Roman"/>
                <w:color w:val="000000"/>
                <w:sz w:val="24"/>
                <w:szCs w:val="24"/>
              </w:rPr>
              <w:t xml:space="preserve">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84,40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30024</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Субвенции местным </w:t>
            </w:r>
            <w:proofErr w:type="spellStart"/>
            <w:r w:rsidRPr="00C30A36">
              <w:rPr>
                <w:rFonts w:ascii="Times New Roman" w:eastAsia="Calibri" w:hAnsi="Times New Roman" w:cs="Times New Roman"/>
                <w:b/>
                <w:bCs/>
                <w:color w:val="000000"/>
                <w:sz w:val="24"/>
                <w:szCs w:val="24"/>
              </w:rPr>
              <w:t>бююджетам</w:t>
            </w:r>
            <w:proofErr w:type="spellEnd"/>
            <w:r w:rsidRPr="00C30A36">
              <w:rPr>
                <w:rFonts w:ascii="Times New Roman" w:eastAsia="Calibri" w:hAnsi="Times New Roman" w:cs="Times New Roman"/>
                <w:b/>
                <w:bCs/>
                <w:color w:val="000000"/>
                <w:sz w:val="24"/>
                <w:szCs w:val="24"/>
              </w:rPr>
              <w:t xml:space="preserve"> на выполнение </w:t>
            </w:r>
            <w:proofErr w:type="spellStart"/>
            <w:r w:rsidRPr="00C30A36">
              <w:rPr>
                <w:rFonts w:ascii="Times New Roman" w:eastAsia="Calibri" w:hAnsi="Times New Roman" w:cs="Times New Roman"/>
                <w:b/>
                <w:bCs/>
                <w:color w:val="000000"/>
                <w:sz w:val="24"/>
                <w:szCs w:val="24"/>
              </w:rPr>
              <w:t>передав</w:t>
            </w:r>
            <w:proofErr w:type="gramStart"/>
            <w:r w:rsidRPr="00C30A36">
              <w:rPr>
                <w:rFonts w:ascii="Times New Roman" w:eastAsia="Calibri" w:hAnsi="Times New Roman" w:cs="Times New Roman"/>
                <w:b/>
                <w:bCs/>
                <w:color w:val="000000"/>
                <w:sz w:val="24"/>
                <w:szCs w:val="24"/>
              </w:rPr>
              <w:t>.п</w:t>
            </w:r>
            <w:proofErr w:type="gramEnd"/>
            <w:r w:rsidRPr="00C30A36">
              <w:rPr>
                <w:rFonts w:ascii="Times New Roman" w:eastAsia="Calibri" w:hAnsi="Times New Roman" w:cs="Times New Roman"/>
                <w:b/>
                <w:bCs/>
                <w:color w:val="000000"/>
                <w:sz w:val="24"/>
                <w:szCs w:val="24"/>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33,00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30024</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Субвенции местным </w:t>
            </w:r>
            <w:proofErr w:type="spellStart"/>
            <w:r w:rsidRPr="00C30A36">
              <w:rPr>
                <w:rFonts w:ascii="Times New Roman" w:eastAsia="Calibri" w:hAnsi="Times New Roman" w:cs="Times New Roman"/>
                <w:color w:val="000000"/>
                <w:sz w:val="24"/>
                <w:szCs w:val="24"/>
              </w:rPr>
              <w:t>бююджетам</w:t>
            </w:r>
            <w:proofErr w:type="spellEnd"/>
            <w:r w:rsidRPr="00C30A36">
              <w:rPr>
                <w:rFonts w:ascii="Times New Roman" w:eastAsia="Calibri" w:hAnsi="Times New Roman" w:cs="Times New Roman"/>
                <w:color w:val="000000"/>
                <w:sz w:val="24"/>
                <w:szCs w:val="24"/>
              </w:rPr>
              <w:t xml:space="preserve"> на выполнение </w:t>
            </w:r>
            <w:proofErr w:type="spellStart"/>
            <w:r w:rsidRPr="00C30A36">
              <w:rPr>
                <w:rFonts w:ascii="Times New Roman" w:eastAsia="Calibri" w:hAnsi="Times New Roman" w:cs="Times New Roman"/>
                <w:color w:val="000000"/>
                <w:sz w:val="24"/>
                <w:szCs w:val="24"/>
              </w:rPr>
              <w:t>передав</w:t>
            </w:r>
            <w:proofErr w:type="gramStart"/>
            <w:r w:rsidRPr="00C30A36">
              <w:rPr>
                <w:rFonts w:ascii="Times New Roman" w:eastAsia="Calibri" w:hAnsi="Times New Roman" w:cs="Times New Roman"/>
                <w:color w:val="000000"/>
                <w:sz w:val="24"/>
                <w:szCs w:val="24"/>
              </w:rPr>
              <w:t>.п</w:t>
            </w:r>
            <w:proofErr w:type="gramEnd"/>
            <w:r w:rsidRPr="00C30A36">
              <w:rPr>
                <w:rFonts w:ascii="Times New Roman" w:eastAsia="Calibri" w:hAnsi="Times New Roman" w:cs="Times New Roman"/>
                <w:color w:val="000000"/>
                <w:sz w:val="24"/>
                <w:szCs w:val="24"/>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32,30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148</w:t>
            </w: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w:t>
            </w: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30024</w:t>
            </w: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0000</w:t>
            </w: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151</w:t>
            </w: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Субвенции местным </w:t>
            </w:r>
            <w:proofErr w:type="spellStart"/>
            <w:r w:rsidRPr="00C30A36">
              <w:rPr>
                <w:rFonts w:ascii="Times New Roman" w:eastAsia="Calibri" w:hAnsi="Times New Roman" w:cs="Times New Roman"/>
                <w:color w:val="000000"/>
                <w:sz w:val="24"/>
                <w:szCs w:val="24"/>
              </w:rPr>
              <w:t>бююджетам</w:t>
            </w:r>
            <w:proofErr w:type="spellEnd"/>
            <w:r w:rsidRPr="00C30A36">
              <w:rPr>
                <w:rFonts w:ascii="Times New Roman" w:eastAsia="Calibri" w:hAnsi="Times New Roman" w:cs="Times New Roman"/>
                <w:color w:val="000000"/>
                <w:sz w:val="24"/>
                <w:szCs w:val="24"/>
              </w:rPr>
              <w:t xml:space="preserve"> на выполнение </w:t>
            </w:r>
            <w:proofErr w:type="spellStart"/>
            <w:r w:rsidRPr="00C30A36">
              <w:rPr>
                <w:rFonts w:ascii="Times New Roman" w:eastAsia="Calibri" w:hAnsi="Times New Roman" w:cs="Times New Roman"/>
                <w:color w:val="000000"/>
                <w:sz w:val="24"/>
                <w:szCs w:val="24"/>
              </w:rPr>
              <w:t>передав</w:t>
            </w:r>
            <w:proofErr w:type="gramStart"/>
            <w:r w:rsidRPr="00C30A36">
              <w:rPr>
                <w:rFonts w:ascii="Times New Roman" w:eastAsia="Calibri" w:hAnsi="Times New Roman" w:cs="Times New Roman"/>
                <w:color w:val="000000"/>
                <w:sz w:val="24"/>
                <w:szCs w:val="24"/>
              </w:rPr>
              <w:t>.п</w:t>
            </w:r>
            <w:proofErr w:type="gramEnd"/>
            <w:r w:rsidRPr="00C30A36">
              <w:rPr>
                <w:rFonts w:ascii="Times New Roman" w:eastAsia="Calibri" w:hAnsi="Times New Roman" w:cs="Times New Roman"/>
                <w:color w:val="000000"/>
                <w:sz w:val="24"/>
                <w:szCs w:val="24"/>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0,70</w:t>
            </w:r>
          </w:p>
        </w:tc>
      </w:tr>
      <w:tr w:rsidR="00F73CC4" w:rsidRPr="00C30A36" w:rsidTr="00F73CC4">
        <w:trPr>
          <w:trHeight w:val="199"/>
        </w:trPr>
        <w:tc>
          <w:tcPr>
            <w:tcW w:w="33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27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6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4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0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3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5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10413,70</w:t>
            </w:r>
          </w:p>
        </w:tc>
      </w:tr>
      <w:tr w:rsidR="00F73CC4" w:rsidRPr="00C30A36" w:rsidTr="00F73CC4">
        <w:trPr>
          <w:trHeight w:val="192"/>
        </w:trPr>
        <w:tc>
          <w:tcPr>
            <w:tcW w:w="331"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16"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9"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68"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48"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08"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38"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39"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06"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r>
      <w:tr w:rsidR="00F73CC4" w:rsidRPr="00C30A36" w:rsidTr="00F73CC4">
        <w:trPr>
          <w:trHeight w:val="192"/>
        </w:trPr>
        <w:tc>
          <w:tcPr>
            <w:tcW w:w="33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6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4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0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3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Дефицит  5 %</w:t>
            </w:r>
          </w:p>
        </w:tc>
        <w:tc>
          <w:tcPr>
            <w:tcW w:w="100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206,31</w:t>
            </w:r>
          </w:p>
        </w:tc>
      </w:tr>
      <w:tr w:rsidR="00F73CC4" w:rsidRPr="00C30A36" w:rsidTr="00F73CC4">
        <w:trPr>
          <w:trHeight w:val="264"/>
        </w:trPr>
        <w:tc>
          <w:tcPr>
            <w:tcW w:w="331" w:type="dxa"/>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216"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27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46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34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40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338"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Допустимые расходы</w:t>
            </w:r>
          </w:p>
        </w:tc>
        <w:tc>
          <w:tcPr>
            <w:tcW w:w="100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10620,01</w:t>
            </w:r>
          </w:p>
        </w:tc>
      </w:tr>
    </w:tbl>
    <w:p w:rsidR="00F73CC4" w:rsidRPr="00C30A36" w:rsidRDefault="00F73CC4" w:rsidP="000875D2">
      <w:pPr>
        <w:spacing w:after="0"/>
        <w:jc w:val="right"/>
        <w:rPr>
          <w:rFonts w:ascii="Times New Roman" w:hAnsi="Times New Roman" w:cs="Times New Roman"/>
          <w:sz w:val="24"/>
          <w:szCs w:val="24"/>
        </w:rPr>
      </w:pPr>
    </w:p>
    <w:tbl>
      <w:tblPr>
        <w:tblW w:w="9562" w:type="dxa"/>
        <w:tblLayout w:type="fixed"/>
        <w:tblCellMar>
          <w:left w:w="30" w:type="dxa"/>
          <w:right w:w="30" w:type="dxa"/>
        </w:tblCellMar>
        <w:tblLook w:val="0000"/>
      </w:tblPr>
      <w:tblGrid>
        <w:gridCol w:w="1010"/>
        <w:gridCol w:w="1011"/>
        <w:gridCol w:w="1010"/>
        <w:gridCol w:w="2335"/>
        <w:gridCol w:w="3185"/>
        <w:gridCol w:w="1011"/>
      </w:tblGrid>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196"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Приложение № 2.1 </w:t>
            </w:r>
            <w:proofErr w:type="gramStart"/>
            <w:r w:rsidRPr="00C30A36">
              <w:rPr>
                <w:rFonts w:ascii="Times New Roman" w:eastAsia="Calibri" w:hAnsi="Times New Roman" w:cs="Times New Roman"/>
                <w:color w:val="000000"/>
                <w:sz w:val="24"/>
                <w:szCs w:val="24"/>
              </w:rPr>
              <w:t>к</w:t>
            </w:r>
            <w:proofErr w:type="gramEnd"/>
            <w:r w:rsidRPr="00C30A36">
              <w:rPr>
                <w:rFonts w:ascii="Times New Roman" w:eastAsia="Calibri" w:hAnsi="Times New Roman" w:cs="Times New Roman"/>
                <w:color w:val="000000"/>
                <w:sz w:val="24"/>
                <w:szCs w:val="24"/>
              </w:rPr>
              <w:t xml:space="preserve">   Решения Думы</w:t>
            </w: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"О бюджете  МО Тихоновка"</w:t>
            </w: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на  2017 и плановый период 2018 </w:t>
            </w: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и 2019 годов  №   от 29.12. 2016г  </w:t>
            </w: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5366" w:type="dxa"/>
            <w:gridSpan w:val="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Источники финансирования дефицита бюджета</w:t>
            </w:r>
          </w:p>
        </w:tc>
        <w:tc>
          <w:tcPr>
            <w:tcW w:w="3185"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11"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247"/>
        </w:trPr>
        <w:tc>
          <w:tcPr>
            <w:tcW w:w="5366" w:type="dxa"/>
            <w:gridSpan w:val="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муниципального образования  "Тихоновка"  на 2017 год</w:t>
            </w:r>
          </w:p>
        </w:tc>
        <w:tc>
          <w:tcPr>
            <w:tcW w:w="3185"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11"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47"/>
        </w:trPr>
        <w:tc>
          <w:tcPr>
            <w:tcW w:w="1010"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0"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335"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185"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11"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(тыс. </w:t>
            </w:r>
            <w:proofErr w:type="spellStart"/>
            <w:r w:rsidRPr="00C30A36">
              <w:rPr>
                <w:rFonts w:ascii="Times New Roman" w:eastAsia="Calibri" w:hAnsi="Times New Roman" w:cs="Times New Roman"/>
                <w:color w:val="000000"/>
                <w:sz w:val="24"/>
                <w:szCs w:val="24"/>
              </w:rPr>
              <w:t>руб</w:t>
            </w:r>
            <w:proofErr w:type="spellEnd"/>
            <w:r w:rsidRPr="00C30A36">
              <w:rPr>
                <w:rFonts w:ascii="Times New Roman" w:eastAsia="Calibri" w:hAnsi="Times New Roman" w:cs="Times New Roman"/>
                <w:color w:val="000000"/>
                <w:sz w:val="24"/>
                <w:szCs w:val="24"/>
              </w:rPr>
              <w:t>)</w:t>
            </w:r>
          </w:p>
        </w:tc>
      </w:tr>
      <w:tr w:rsidR="00F73CC4" w:rsidRPr="00C30A36" w:rsidTr="00F73CC4">
        <w:trPr>
          <w:trHeight w:val="247"/>
        </w:trPr>
        <w:tc>
          <w:tcPr>
            <w:tcW w:w="2021" w:type="dxa"/>
            <w:gridSpan w:val="2"/>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Наименование</w:t>
            </w:r>
          </w:p>
        </w:tc>
        <w:tc>
          <w:tcPr>
            <w:tcW w:w="1010" w:type="dxa"/>
            <w:tcBorders>
              <w:top w:val="single" w:sz="6" w:space="0" w:color="auto"/>
              <w:left w:val="nil"/>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335"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Код бюджетной классификации</w:t>
            </w: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Сумма</w:t>
            </w:r>
          </w:p>
        </w:tc>
      </w:tr>
      <w:tr w:rsidR="00F73CC4" w:rsidRPr="00C30A36" w:rsidTr="00F73CC4">
        <w:trPr>
          <w:trHeight w:val="247"/>
        </w:trPr>
        <w:tc>
          <w:tcPr>
            <w:tcW w:w="1010" w:type="dxa"/>
            <w:tcBorders>
              <w:top w:val="single" w:sz="6" w:space="0" w:color="auto"/>
              <w:left w:val="single" w:sz="6" w:space="0" w:color="auto"/>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11" w:type="dxa"/>
            <w:tcBorders>
              <w:top w:val="single" w:sz="6" w:space="0" w:color="auto"/>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10" w:type="dxa"/>
            <w:tcBorders>
              <w:top w:val="single" w:sz="6" w:space="0" w:color="auto"/>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335" w:type="dxa"/>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2017 год</w:t>
            </w:r>
          </w:p>
        </w:tc>
      </w:tr>
      <w:tr w:rsidR="00F73CC4" w:rsidRPr="00C30A36" w:rsidTr="00F73CC4">
        <w:trPr>
          <w:trHeight w:val="523"/>
        </w:trPr>
        <w:tc>
          <w:tcPr>
            <w:tcW w:w="5366"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Источники внутреннего финансирования дефицита бюджета</w:t>
            </w: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000 01 00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0000 000</w:t>
            </w: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206,31</w:t>
            </w:r>
          </w:p>
        </w:tc>
      </w:tr>
      <w:tr w:rsidR="00F73CC4" w:rsidRPr="00C30A36" w:rsidTr="00F73CC4">
        <w:trPr>
          <w:trHeight w:val="247"/>
        </w:trPr>
        <w:tc>
          <w:tcPr>
            <w:tcW w:w="2021" w:type="dxa"/>
            <w:gridSpan w:val="2"/>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в том числе</w:t>
            </w:r>
          </w:p>
        </w:tc>
        <w:tc>
          <w:tcPr>
            <w:tcW w:w="1010" w:type="dxa"/>
            <w:tcBorders>
              <w:top w:val="single" w:sz="6" w:space="0" w:color="auto"/>
              <w:left w:val="nil"/>
              <w:bottom w:val="single" w:sz="6" w:space="0" w:color="auto"/>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2335"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466"/>
        </w:trPr>
        <w:tc>
          <w:tcPr>
            <w:tcW w:w="5366"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Получение кредитов от кредитных организаций в валюте Российской Федерации</w:t>
            </w: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000 01 02 00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10 0000 710</w:t>
            </w: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206,31</w:t>
            </w:r>
          </w:p>
        </w:tc>
      </w:tr>
      <w:tr w:rsidR="00F73CC4" w:rsidRPr="00C30A36" w:rsidTr="00F73CC4">
        <w:trPr>
          <w:trHeight w:val="494"/>
        </w:trPr>
        <w:tc>
          <w:tcPr>
            <w:tcW w:w="5366"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Изменение  остатков средств на счетах по счету средств бюджетов</w:t>
            </w: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000 01 10 00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0000 000</w:t>
            </w: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w:t>
            </w:r>
          </w:p>
        </w:tc>
      </w:tr>
      <w:tr w:rsidR="00F73CC4" w:rsidRPr="00C30A36" w:rsidTr="00F73CC4">
        <w:trPr>
          <w:trHeight w:val="480"/>
        </w:trPr>
        <w:tc>
          <w:tcPr>
            <w:tcW w:w="5366"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Увеличение прочих остатков денежных средств бюджетов муниципальных районов</w:t>
            </w: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000 01 10 02 01 05 0000 510</w:t>
            </w: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-10620,01</w:t>
            </w:r>
          </w:p>
        </w:tc>
      </w:tr>
      <w:tr w:rsidR="00F73CC4" w:rsidRPr="00C30A36" w:rsidTr="00F73CC4">
        <w:trPr>
          <w:trHeight w:val="509"/>
        </w:trPr>
        <w:tc>
          <w:tcPr>
            <w:tcW w:w="5366"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Уменьшение прочих остатков денежных средств бюджетов муниципальных районов</w:t>
            </w:r>
          </w:p>
        </w:tc>
        <w:tc>
          <w:tcPr>
            <w:tcW w:w="3185"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000 01 10 02 01 05 0000 610</w:t>
            </w:r>
          </w:p>
        </w:tc>
        <w:tc>
          <w:tcPr>
            <w:tcW w:w="10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10620,01</w:t>
            </w:r>
          </w:p>
        </w:tc>
      </w:tr>
    </w:tbl>
    <w:p w:rsidR="00F73CC4" w:rsidRPr="00C30A36" w:rsidRDefault="00F73CC4" w:rsidP="000875D2">
      <w:pPr>
        <w:tabs>
          <w:tab w:val="left" w:pos="315"/>
        </w:tabs>
        <w:spacing w:after="0"/>
        <w:rPr>
          <w:rFonts w:ascii="Times New Roman" w:hAnsi="Times New Roman" w:cs="Times New Roman"/>
          <w:sz w:val="24"/>
          <w:szCs w:val="24"/>
        </w:rPr>
      </w:pPr>
    </w:p>
    <w:tbl>
      <w:tblPr>
        <w:tblW w:w="0" w:type="auto"/>
        <w:tblLayout w:type="fixed"/>
        <w:tblCellMar>
          <w:left w:w="30" w:type="dxa"/>
          <w:right w:w="30" w:type="dxa"/>
        </w:tblCellMar>
        <w:tblLook w:val="0000"/>
      </w:tblPr>
      <w:tblGrid>
        <w:gridCol w:w="809"/>
        <w:gridCol w:w="809"/>
        <w:gridCol w:w="3028"/>
        <w:gridCol w:w="771"/>
        <w:gridCol w:w="809"/>
        <w:gridCol w:w="80"/>
        <w:gridCol w:w="670"/>
        <w:gridCol w:w="1985"/>
      </w:tblGrid>
      <w:tr w:rsidR="00F73CC4" w:rsidRPr="00C30A36" w:rsidTr="00F73CC4">
        <w:trPr>
          <w:trHeight w:val="197"/>
        </w:trPr>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65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02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544" w:type="dxa"/>
            <w:gridSpan w:val="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Приложение № 3.1 </w:t>
            </w:r>
            <w:proofErr w:type="gramStart"/>
            <w:r w:rsidRPr="00C30A36">
              <w:rPr>
                <w:rFonts w:ascii="Times New Roman" w:eastAsia="Calibri" w:hAnsi="Times New Roman" w:cs="Times New Roman"/>
                <w:color w:val="000000"/>
                <w:sz w:val="24"/>
                <w:szCs w:val="24"/>
              </w:rPr>
              <w:t>к</w:t>
            </w:r>
            <w:proofErr w:type="gramEnd"/>
            <w:r w:rsidRPr="00C30A36">
              <w:rPr>
                <w:rFonts w:ascii="Times New Roman" w:eastAsia="Calibri" w:hAnsi="Times New Roman" w:cs="Times New Roman"/>
                <w:color w:val="000000"/>
                <w:sz w:val="24"/>
                <w:szCs w:val="24"/>
              </w:rPr>
              <w:t xml:space="preserve">  Решения Думы</w:t>
            </w:r>
          </w:p>
        </w:tc>
      </w:tr>
      <w:tr w:rsidR="00F73CC4" w:rsidRPr="00C30A36" w:rsidTr="00F73CC4">
        <w:trPr>
          <w:trHeight w:val="197"/>
        </w:trPr>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544" w:type="dxa"/>
            <w:gridSpan w:val="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"О бюджете  МО Тихоновка"</w:t>
            </w:r>
          </w:p>
        </w:tc>
      </w:tr>
      <w:tr w:rsidR="00F73CC4" w:rsidRPr="00C30A36" w:rsidTr="00F73CC4">
        <w:trPr>
          <w:trHeight w:val="197"/>
        </w:trPr>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544" w:type="dxa"/>
            <w:gridSpan w:val="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на  2017 и плановый период 2018 </w:t>
            </w:r>
          </w:p>
        </w:tc>
      </w:tr>
      <w:tr w:rsidR="00F73CC4" w:rsidRPr="00C30A36" w:rsidTr="00F73CC4">
        <w:trPr>
          <w:trHeight w:val="197"/>
        </w:trPr>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544" w:type="dxa"/>
            <w:gridSpan w:val="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и 2019 года "№ 123 от 28.11.2016г </w:t>
            </w:r>
          </w:p>
        </w:tc>
      </w:tr>
      <w:tr w:rsidR="00F73CC4" w:rsidRPr="00C30A36" w:rsidTr="00F73CC4">
        <w:trPr>
          <w:trHeight w:val="197"/>
        </w:trPr>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50"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1618" w:type="dxa"/>
            <w:gridSpan w:val="2"/>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Распределение</w:t>
            </w:r>
          </w:p>
        </w:tc>
        <w:tc>
          <w:tcPr>
            <w:tcW w:w="302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771"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80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750"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985"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расходов по разделам и подразделам</w:t>
            </w:r>
          </w:p>
        </w:tc>
        <w:tc>
          <w:tcPr>
            <w:tcW w:w="771"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80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750"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985"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функциональной классификации расходов  бюджета</w:t>
            </w:r>
          </w:p>
        </w:tc>
        <w:tc>
          <w:tcPr>
            <w:tcW w:w="771"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80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750"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985"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6226" w:type="dxa"/>
            <w:gridSpan w:val="5"/>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по муниципальному образовани</w:t>
            </w:r>
            <w:proofErr w:type="gramStart"/>
            <w:r w:rsidRPr="00C30A36">
              <w:rPr>
                <w:rFonts w:ascii="Times New Roman" w:eastAsia="Calibri" w:hAnsi="Times New Roman" w:cs="Times New Roman"/>
                <w:b/>
                <w:bCs/>
                <w:color w:val="000000"/>
                <w:sz w:val="24"/>
                <w:szCs w:val="24"/>
              </w:rPr>
              <w:t>ю"</w:t>
            </w:r>
            <w:proofErr w:type="gramEnd"/>
            <w:r w:rsidRPr="00C30A36">
              <w:rPr>
                <w:rFonts w:ascii="Times New Roman" w:eastAsia="Calibri" w:hAnsi="Times New Roman" w:cs="Times New Roman"/>
                <w:b/>
                <w:bCs/>
                <w:color w:val="000000"/>
                <w:sz w:val="24"/>
                <w:szCs w:val="24"/>
              </w:rPr>
              <w:t xml:space="preserve">Тихоновка" на 2017 </w:t>
            </w:r>
            <w:proofErr w:type="spellStart"/>
            <w:r w:rsidRPr="00C30A36">
              <w:rPr>
                <w:rFonts w:ascii="Times New Roman" w:eastAsia="Calibri" w:hAnsi="Times New Roman" w:cs="Times New Roman"/>
                <w:b/>
                <w:bCs/>
                <w:color w:val="000000"/>
                <w:sz w:val="24"/>
                <w:szCs w:val="24"/>
              </w:rPr>
              <w:t>года,тыс.руб</w:t>
            </w:r>
            <w:proofErr w:type="spellEnd"/>
            <w:r w:rsidRPr="00C30A36">
              <w:rPr>
                <w:rFonts w:ascii="Times New Roman" w:eastAsia="Calibri" w:hAnsi="Times New Roman" w:cs="Times New Roman"/>
                <w:b/>
                <w:bCs/>
                <w:color w:val="000000"/>
                <w:sz w:val="24"/>
                <w:szCs w:val="24"/>
              </w:rPr>
              <w:t>.</w:t>
            </w:r>
          </w:p>
        </w:tc>
        <w:tc>
          <w:tcPr>
            <w:tcW w:w="750"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985"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09"/>
        </w:trPr>
        <w:tc>
          <w:tcPr>
            <w:tcW w:w="809"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71"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50" w:type="dxa"/>
            <w:gridSpan w:val="2"/>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Наименование  расходов</w:t>
            </w:r>
          </w:p>
        </w:tc>
        <w:tc>
          <w:tcPr>
            <w:tcW w:w="771" w:type="dxa"/>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РЗ</w:t>
            </w:r>
          </w:p>
        </w:tc>
        <w:tc>
          <w:tcPr>
            <w:tcW w:w="809" w:type="dxa"/>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C30A36">
              <w:rPr>
                <w:rFonts w:ascii="Times New Roman" w:eastAsia="Calibri" w:hAnsi="Times New Roman" w:cs="Times New Roman"/>
                <w:color w:val="000000"/>
                <w:sz w:val="24"/>
                <w:szCs w:val="24"/>
              </w:rPr>
              <w:t>ПР</w:t>
            </w:r>
            <w:proofErr w:type="gramEnd"/>
          </w:p>
        </w:tc>
        <w:tc>
          <w:tcPr>
            <w:tcW w:w="750" w:type="dxa"/>
            <w:gridSpan w:val="2"/>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План</w:t>
            </w:r>
          </w:p>
        </w:tc>
        <w:tc>
          <w:tcPr>
            <w:tcW w:w="1985" w:type="dxa"/>
            <w:tcBorders>
              <w:top w:val="single" w:sz="2" w:space="0" w:color="000000"/>
              <w:left w:val="single" w:sz="2" w:space="0" w:color="000000"/>
              <w:bottom w:val="single" w:sz="2" w:space="0" w:color="000000"/>
              <w:right w:val="single" w:sz="12"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09"/>
        </w:trPr>
        <w:tc>
          <w:tcPr>
            <w:tcW w:w="809" w:type="dxa"/>
            <w:tcBorders>
              <w:top w:val="single" w:sz="2" w:space="0" w:color="000000"/>
              <w:left w:val="single" w:sz="12" w:space="0" w:color="auto"/>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12" w:space="0" w:color="auto"/>
              <w:right w:val="single" w:sz="12"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2017</w:t>
            </w:r>
          </w:p>
        </w:tc>
        <w:tc>
          <w:tcPr>
            <w:tcW w:w="1985" w:type="dxa"/>
            <w:tcBorders>
              <w:top w:val="single" w:sz="2" w:space="0" w:color="000000"/>
              <w:left w:val="single" w:sz="2" w:space="0" w:color="000000"/>
              <w:bottom w:val="single" w:sz="2" w:space="0" w:color="000000"/>
              <w:right w:val="single" w:sz="12"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12" w:space="0" w:color="auto"/>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12"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12" w:space="0" w:color="auto"/>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50" w:type="dxa"/>
            <w:gridSpan w:val="2"/>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1.Общегосударственные</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вопросы</w:t>
            </w: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5592,00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C30A36">
              <w:rPr>
                <w:rFonts w:ascii="Times New Roman" w:eastAsia="Calibri" w:hAnsi="Times New Roman" w:cs="Times New Roman"/>
                <w:b/>
                <w:bCs/>
                <w:color w:val="000000"/>
                <w:sz w:val="24"/>
                <w:szCs w:val="24"/>
              </w:rPr>
              <w:t>Функц-ние</w:t>
            </w:r>
            <w:proofErr w:type="spellEnd"/>
            <w:r w:rsidRPr="00C30A36">
              <w:rPr>
                <w:rFonts w:ascii="Times New Roman" w:eastAsia="Calibri" w:hAnsi="Times New Roman" w:cs="Times New Roman"/>
                <w:b/>
                <w:bCs/>
                <w:color w:val="000000"/>
                <w:sz w:val="24"/>
                <w:szCs w:val="24"/>
              </w:rPr>
              <w:t xml:space="preserve"> </w:t>
            </w:r>
            <w:proofErr w:type="spellStart"/>
            <w:r w:rsidRPr="00C30A36">
              <w:rPr>
                <w:rFonts w:ascii="Times New Roman" w:eastAsia="Calibri" w:hAnsi="Times New Roman" w:cs="Times New Roman"/>
                <w:b/>
                <w:bCs/>
                <w:color w:val="000000"/>
                <w:sz w:val="24"/>
                <w:szCs w:val="24"/>
              </w:rPr>
              <w:t>Прав-ва</w:t>
            </w:r>
            <w:proofErr w:type="spellEnd"/>
            <w:r w:rsidRPr="00C30A36">
              <w:rPr>
                <w:rFonts w:ascii="Times New Roman" w:eastAsia="Calibri" w:hAnsi="Times New Roman" w:cs="Times New Roman"/>
                <w:b/>
                <w:bCs/>
                <w:color w:val="000000"/>
                <w:sz w:val="24"/>
                <w:szCs w:val="24"/>
              </w:rPr>
              <w:t xml:space="preserve"> РФ, </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Высшие </w:t>
            </w:r>
            <w:proofErr w:type="spellStart"/>
            <w:r w:rsidRPr="00C30A36">
              <w:rPr>
                <w:rFonts w:ascii="Times New Roman" w:eastAsia="Calibri" w:hAnsi="Times New Roman" w:cs="Times New Roman"/>
                <w:b/>
                <w:bCs/>
                <w:color w:val="000000"/>
                <w:sz w:val="24"/>
                <w:szCs w:val="24"/>
              </w:rPr>
              <w:t>долж</w:t>
            </w:r>
            <w:proofErr w:type="spellEnd"/>
            <w:r w:rsidRPr="00C30A36">
              <w:rPr>
                <w:rFonts w:ascii="Times New Roman" w:eastAsia="Calibri" w:hAnsi="Times New Roman" w:cs="Times New Roman"/>
                <w:b/>
                <w:bCs/>
                <w:color w:val="000000"/>
                <w:sz w:val="24"/>
                <w:szCs w:val="24"/>
              </w:rPr>
              <w:t xml:space="preserve">. лица </w:t>
            </w:r>
            <w:proofErr w:type="spellStart"/>
            <w:r w:rsidRPr="00C30A36">
              <w:rPr>
                <w:rFonts w:ascii="Times New Roman" w:eastAsia="Calibri" w:hAnsi="Times New Roman" w:cs="Times New Roman"/>
                <w:b/>
                <w:bCs/>
                <w:color w:val="000000"/>
                <w:sz w:val="24"/>
                <w:szCs w:val="24"/>
              </w:rPr>
              <w:t>субьекта</w:t>
            </w:r>
            <w:proofErr w:type="spellEnd"/>
            <w:r w:rsidRPr="00C30A36">
              <w:rPr>
                <w:rFonts w:ascii="Times New Roman" w:eastAsia="Calibri" w:hAnsi="Times New Roman" w:cs="Times New Roman"/>
                <w:b/>
                <w:bCs/>
                <w:color w:val="000000"/>
                <w:sz w:val="24"/>
                <w:szCs w:val="24"/>
              </w:rPr>
              <w:t xml:space="preserve"> РФ и мест</w:t>
            </w:r>
            <w:proofErr w:type="gramStart"/>
            <w:r w:rsidRPr="00C30A36">
              <w:rPr>
                <w:rFonts w:ascii="Times New Roman" w:eastAsia="Calibri" w:hAnsi="Times New Roman" w:cs="Times New Roman"/>
                <w:b/>
                <w:bCs/>
                <w:color w:val="000000"/>
                <w:sz w:val="24"/>
                <w:szCs w:val="24"/>
              </w:rPr>
              <w:t>.</w:t>
            </w:r>
            <w:proofErr w:type="gramEnd"/>
            <w:r w:rsidRPr="00C30A36">
              <w:rPr>
                <w:rFonts w:ascii="Times New Roman" w:eastAsia="Calibri" w:hAnsi="Times New Roman" w:cs="Times New Roman"/>
                <w:b/>
                <w:bCs/>
                <w:color w:val="000000"/>
                <w:sz w:val="24"/>
                <w:szCs w:val="24"/>
              </w:rPr>
              <w:t xml:space="preserve"> </w:t>
            </w:r>
            <w:proofErr w:type="gramStart"/>
            <w:r w:rsidRPr="00C30A36">
              <w:rPr>
                <w:rFonts w:ascii="Times New Roman" w:eastAsia="Calibri" w:hAnsi="Times New Roman" w:cs="Times New Roman"/>
                <w:b/>
                <w:bCs/>
                <w:color w:val="000000"/>
                <w:sz w:val="24"/>
                <w:szCs w:val="24"/>
              </w:rPr>
              <w:t>у</w:t>
            </w:r>
            <w:proofErr w:type="gramEnd"/>
            <w:r w:rsidRPr="00C30A36">
              <w:rPr>
                <w:rFonts w:ascii="Times New Roman" w:eastAsia="Calibri" w:hAnsi="Times New Roman" w:cs="Times New Roman"/>
                <w:b/>
                <w:bCs/>
                <w:color w:val="000000"/>
                <w:sz w:val="24"/>
                <w:szCs w:val="24"/>
              </w:rPr>
              <w:t>пр.</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865,00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Высших органов </w:t>
            </w:r>
            <w:proofErr w:type="spellStart"/>
            <w:r w:rsidRPr="00C30A36">
              <w:rPr>
                <w:rFonts w:ascii="Times New Roman" w:eastAsia="Calibri" w:hAnsi="Times New Roman" w:cs="Times New Roman"/>
                <w:b/>
                <w:bCs/>
                <w:color w:val="000000"/>
                <w:sz w:val="24"/>
                <w:szCs w:val="24"/>
              </w:rPr>
              <w:t>исполн</w:t>
            </w:r>
            <w:proofErr w:type="spellEnd"/>
            <w:r w:rsidRPr="00C30A36">
              <w:rPr>
                <w:rFonts w:ascii="Times New Roman" w:eastAsia="Calibri" w:hAnsi="Times New Roman" w:cs="Times New Roman"/>
                <w:b/>
                <w:bCs/>
                <w:color w:val="000000"/>
                <w:sz w:val="24"/>
                <w:szCs w:val="24"/>
              </w:rPr>
              <w:t xml:space="preserve">. власти субъектов РФ, </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04</w:t>
            </w: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4727,00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местных администраций</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1618" w:type="dxa"/>
            <w:gridSpan w:val="2"/>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 Резервный фонд</w:t>
            </w: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w:t>
            </w: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47,00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3.Передаваемые полномочия бюджетам</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13</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0,70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 Национальная оборона</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03</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84,40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Осуществление первичного воинского учета</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03</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84,40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5.Национальная экономика</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2199,3</w:t>
            </w:r>
            <w:r w:rsidRPr="00C30A36">
              <w:rPr>
                <w:rFonts w:ascii="Times New Roman" w:eastAsia="Calibri" w:hAnsi="Times New Roman" w:cs="Times New Roman"/>
                <w:b/>
                <w:bCs/>
                <w:color w:val="000000"/>
                <w:sz w:val="24"/>
                <w:szCs w:val="24"/>
              </w:rPr>
              <w:lastRenderedPageBreak/>
              <w:t>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Передаваемые полномочия бюджетам</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32,30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1618" w:type="dxa"/>
            <w:gridSpan w:val="2"/>
            <w:tcBorders>
              <w:top w:val="single" w:sz="2" w:space="0" w:color="000000"/>
              <w:left w:val="single" w:sz="12" w:space="0" w:color="auto"/>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Дорожный фонд</w:t>
            </w:r>
          </w:p>
        </w:tc>
        <w:tc>
          <w:tcPr>
            <w:tcW w:w="3028" w:type="dxa"/>
            <w:tcBorders>
              <w:top w:val="single" w:sz="2" w:space="0" w:color="000000"/>
              <w:left w:val="nil"/>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09</w:t>
            </w: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2167,00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6.Народные инициативы </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05</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337,89</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7.Культура, кинематография, СМИ</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08</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750"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2254,32</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 Социальная политика</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98,00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Доплаты к </w:t>
            </w:r>
            <w:proofErr w:type="spellStart"/>
            <w:r w:rsidRPr="00C30A36">
              <w:rPr>
                <w:rFonts w:ascii="Times New Roman" w:eastAsia="Calibri" w:hAnsi="Times New Roman" w:cs="Times New Roman"/>
                <w:color w:val="000000"/>
                <w:sz w:val="24"/>
                <w:szCs w:val="24"/>
              </w:rPr>
              <w:t>песиям</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гос</w:t>
            </w:r>
            <w:proofErr w:type="gramStart"/>
            <w:r w:rsidRPr="00C30A36">
              <w:rPr>
                <w:rFonts w:ascii="Times New Roman" w:eastAsia="Calibri" w:hAnsi="Times New Roman" w:cs="Times New Roman"/>
                <w:color w:val="000000"/>
                <w:sz w:val="24"/>
                <w:szCs w:val="24"/>
              </w:rPr>
              <w:t>.с</w:t>
            </w:r>
            <w:proofErr w:type="gramEnd"/>
            <w:r w:rsidRPr="00C30A36">
              <w:rPr>
                <w:rFonts w:ascii="Times New Roman" w:eastAsia="Calibri" w:hAnsi="Times New Roman" w:cs="Times New Roman"/>
                <w:color w:val="000000"/>
                <w:sz w:val="24"/>
                <w:szCs w:val="24"/>
              </w:rPr>
              <w:t>лужащих</w:t>
            </w:r>
            <w:proofErr w:type="spellEnd"/>
            <w:r w:rsidRPr="00C30A36">
              <w:rPr>
                <w:rFonts w:ascii="Times New Roman" w:eastAsia="Calibri" w:hAnsi="Times New Roman" w:cs="Times New Roman"/>
                <w:color w:val="000000"/>
                <w:sz w:val="24"/>
                <w:szCs w:val="24"/>
              </w:rPr>
              <w:t xml:space="preserve"> РФ и </w:t>
            </w:r>
            <w:proofErr w:type="spellStart"/>
            <w:r w:rsidRPr="00C30A36">
              <w:rPr>
                <w:rFonts w:ascii="Times New Roman" w:eastAsia="Calibri" w:hAnsi="Times New Roman" w:cs="Times New Roman"/>
                <w:color w:val="000000"/>
                <w:sz w:val="24"/>
                <w:szCs w:val="24"/>
              </w:rPr>
              <w:t>мун</w:t>
            </w:r>
            <w:proofErr w:type="spellEnd"/>
            <w:r w:rsidRPr="00C30A36">
              <w:rPr>
                <w:rFonts w:ascii="Times New Roman" w:eastAsia="Calibri" w:hAnsi="Times New Roman" w:cs="Times New Roman"/>
                <w:color w:val="000000"/>
                <w:sz w:val="24"/>
                <w:szCs w:val="24"/>
              </w:rPr>
              <w:t xml:space="preserve">. </w:t>
            </w:r>
            <w:proofErr w:type="spellStart"/>
            <w:r w:rsidRPr="00C30A36">
              <w:rPr>
                <w:rFonts w:ascii="Times New Roman" w:eastAsia="Calibri" w:hAnsi="Times New Roman" w:cs="Times New Roman"/>
                <w:color w:val="000000"/>
                <w:sz w:val="24"/>
                <w:szCs w:val="24"/>
              </w:rPr>
              <w:t>служ</w:t>
            </w:r>
            <w:proofErr w:type="spellEnd"/>
            <w:r w:rsidRPr="00C30A36">
              <w:rPr>
                <w:rFonts w:ascii="Times New Roman" w:eastAsia="Calibri" w:hAnsi="Times New Roman" w:cs="Times New Roman"/>
                <w:color w:val="000000"/>
                <w:sz w:val="24"/>
                <w:szCs w:val="24"/>
              </w:rPr>
              <w:t>.</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98,00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09"/>
        </w:trPr>
        <w:tc>
          <w:tcPr>
            <w:tcW w:w="1618" w:type="dxa"/>
            <w:gridSpan w:val="2"/>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color w:val="000000"/>
                <w:sz w:val="24"/>
                <w:szCs w:val="24"/>
              </w:rPr>
              <w:t>9.</w:t>
            </w:r>
            <w:r w:rsidRPr="00C30A36">
              <w:rPr>
                <w:rFonts w:ascii="Times New Roman" w:eastAsia="Calibri" w:hAnsi="Times New Roman" w:cs="Times New Roman"/>
                <w:b/>
                <w:bCs/>
                <w:color w:val="000000"/>
                <w:sz w:val="24"/>
                <w:szCs w:val="24"/>
              </w:rPr>
              <w:t xml:space="preserve">Иные выплаты </w:t>
            </w:r>
          </w:p>
        </w:tc>
        <w:tc>
          <w:tcPr>
            <w:tcW w:w="3028" w:type="dxa"/>
            <w:tcBorders>
              <w:top w:val="single" w:sz="2" w:space="0" w:color="000000"/>
              <w:left w:val="single" w:sz="2" w:space="0" w:color="000000"/>
              <w:bottom w:val="single" w:sz="12"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05</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2,00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4646" w:type="dxa"/>
            <w:gridSpan w:val="3"/>
            <w:tcBorders>
              <w:top w:val="single" w:sz="12" w:space="0" w:color="auto"/>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10.Межбюджетные трансферты</w:t>
            </w:r>
          </w:p>
        </w:tc>
        <w:tc>
          <w:tcPr>
            <w:tcW w:w="771"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14</w:t>
            </w:r>
          </w:p>
        </w:tc>
        <w:tc>
          <w:tcPr>
            <w:tcW w:w="809"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03</w:t>
            </w:r>
          </w:p>
        </w:tc>
        <w:tc>
          <w:tcPr>
            <w:tcW w:w="750" w:type="dxa"/>
            <w:gridSpan w:val="2"/>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4,40</w:t>
            </w: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09"/>
        </w:trPr>
        <w:tc>
          <w:tcPr>
            <w:tcW w:w="809"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3028" w:type="dxa"/>
            <w:tcBorders>
              <w:top w:val="single" w:sz="2" w:space="0" w:color="000000"/>
              <w:left w:val="single" w:sz="2" w:space="0" w:color="000000"/>
              <w:bottom w:val="single" w:sz="12"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771" w:type="dxa"/>
            <w:tcBorders>
              <w:top w:val="single" w:sz="2" w:space="0" w:color="000000"/>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50" w:type="dxa"/>
            <w:gridSpan w:val="2"/>
            <w:tcBorders>
              <w:top w:val="single" w:sz="2" w:space="0" w:color="000000"/>
              <w:left w:val="single" w:sz="2" w:space="0" w:color="000000"/>
              <w:bottom w:val="single" w:sz="12"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85" w:type="dxa"/>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09"/>
        </w:trPr>
        <w:tc>
          <w:tcPr>
            <w:tcW w:w="4646" w:type="dxa"/>
            <w:gridSpan w:val="3"/>
            <w:tcBorders>
              <w:top w:val="single" w:sz="12" w:space="0" w:color="auto"/>
              <w:left w:val="single" w:sz="12" w:space="0" w:color="auto"/>
              <w:bottom w:val="single" w:sz="12"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      Итого  расходов</w:t>
            </w:r>
          </w:p>
        </w:tc>
        <w:tc>
          <w:tcPr>
            <w:tcW w:w="771" w:type="dxa"/>
            <w:tcBorders>
              <w:top w:val="single" w:sz="12" w:space="0" w:color="auto"/>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12" w:space="0" w:color="auto"/>
              <w:left w:val="single" w:sz="6" w:space="0" w:color="auto"/>
              <w:bottom w:val="single" w:sz="12" w:space="0" w:color="auto"/>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750" w:type="dxa"/>
            <w:gridSpan w:val="2"/>
            <w:tcBorders>
              <w:top w:val="single" w:sz="12" w:space="0" w:color="auto"/>
              <w:left w:val="single" w:sz="2" w:space="0" w:color="000000"/>
              <w:bottom w:val="single" w:sz="12" w:space="0" w:color="auto"/>
              <w:right w:val="single" w:sz="12"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10620,01</w:t>
            </w:r>
          </w:p>
        </w:tc>
        <w:tc>
          <w:tcPr>
            <w:tcW w:w="1985" w:type="dxa"/>
            <w:tcBorders>
              <w:top w:val="single" w:sz="2" w:space="0" w:color="000000"/>
              <w:left w:val="single" w:sz="2" w:space="0" w:color="000000"/>
              <w:bottom w:val="single" w:sz="2" w:space="0" w:color="000000"/>
              <w:right w:val="single" w:sz="12"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F73CC4" w:rsidRPr="00C30A36" w:rsidRDefault="00F73CC4" w:rsidP="000875D2">
      <w:pPr>
        <w:tabs>
          <w:tab w:val="left" w:pos="315"/>
        </w:tabs>
        <w:spacing w:after="0"/>
        <w:rPr>
          <w:rFonts w:ascii="Times New Roman" w:hAnsi="Times New Roman" w:cs="Times New Roman"/>
          <w:sz w:val="24"/>
          <w:szCs w:val="24"/>
        </w:rPr>
      </w:pPr>
    </w:p>
    <w:tbl>
      <w:tblPr>
        <w:tblW w:w="0" w:type="auto"/>
        <w:tblLayout w:type="fixed"/>
        <w:tblCellMar>
          <w:left w:w="30" w:type="dxa"/>
          <w:right w:w="30" w:type="dxa"/>
        </w:tblCellMar>
        <w:tblLook w:val="0000"/>
      </w:tblPr>
      <w:tblGrid>
        <w:gridCol w:w="3571"/>
        <w:gridCol w:w="543"/>
        <w:gridCol w:w="427"/>
        <w:gridCol w:w="391"/>
        <w:gridCol w:w="1375"/>
        <w:gridCol w:w="178"/>
        <w:gridCol w:w="581"/>
        <w:gridCol w:w="1034"/>
        <w:gridCol w:w="492"/>
        <w:gridCol w:w="809"/>
      </w:tblGrid>
      <w:tr w:rsidR="00F73CC4" w:rsidRPr="00C30A36" w:rsidTr="00F73CC4">
        <w:trPr>
          <w:trHeight w:val="221"/>
        </w:trPr>
        <w:tc>
          <w:tcPr>
            <w:tcW w:w="35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2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9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Приложение № 4.1 к   Решению </w:t>
            </w:r>
          </w:p>
        </w:tc>
      </w:tr>
      <w:tr w:rsidR="00F73CC4" w:rsidRPr="00C30A36" w:rsidTr="00F73CC4">
        <w:trPr>
          <w:trHeight w:val="221"/>
        </w:trPr>
        <w:tc>
          <w:tcPr>
            <w:tcW w:w="35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2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9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Думы "О бюджете  МО Тихоновка"</w:t>
            </w:r>
          </w:p>
        </w:tc>
      </w:tr>
      <w:tr w:rsidR="00F73CC4" w:rsidRPr="00C30A36" w:rsidTr="00F73CC4">
        <w:trPr>
          <w:trHeight w:val="245"/>
        </w:trPr>
        <w:tc>
          <w:tcPr>
            <w:tcW w:w="35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2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9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на 2017 и плановый период 2018  ".</w:t>
            </w:r>
          </w:p>
        </w:tc>
      </w:tr>
      <w:tr w:rsidR="00F73CC4" w:rsidRPr="00C30A36" w:rsidTr="00F73CC4">
        <w:trPr>
          <w:trHeight w:val="245"/>
        </w:trPr>
        <w:tc>
          <w:tcPr>
            <w:tcW w:w="35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2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9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и 2019 года ".</w:t>
            </w:r>
          </w:p>
        </w:tc>
        <w:tc>
          <w:tcPr>
            <w:tcW w:w="49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78"/>
        </w:trPr>
        <w:tc>
          <w:tcPr>
            <w:tcW w:w="357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2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9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gridSpan w:val="3"/>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от 29.12.2016 г.</w:t>
            </w:r>
          </w:p>
        </w:tc>
        <w:tc>
          <w:tcPr>
            <w:tcW w:w="809"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r>
      <w:tr w:rsidR="00F73CC4" w:rsidRPr="00C30A36" w:rsidTr="00F73CC4">
        <w:trPr>
          <w:trHeight w:val="233"/>
        </w:trPr>
        <w:tc>
          <w:tcPr>
            <w:tcW w:w="3571"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Ведомственная  структура расходов бюджета</w:t>
            </w:r>
          </w:p>
        </w:tc>
        <w:tc>
          <w:tcPr>
            <w:tcW w:w="39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34"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92"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209"/>
        </w:trPr>
        <w:tc>
          <w:tcPr>
            <w:tcW w:w="3571" w:type="dxa"/>
            <w:gridSpan w:val="2"/>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сельского поселения "Тихоновка" на 2017 г.г.</w:t>
            </w:r>
          </w:p>
        </w:tc>
        <w:tc>
          <w:tcPr>
            <w:tcW w:w="427"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91"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34"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49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418"/>
        </w:trPr>
        <w:tc>
          <w:tcPr>
            <w:tcW w:w="3571" w:type="dxa"/>
            <w:tcBorders>
              <w:top w:val="single" w:sz="6" w:space="0" w:color="auto"/>
              <w:left w:val="single" w:sz="6" w:space="0" w:color="auto"/>
              <w:bottom w:val="nil"/>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Наименование</w:t>
            </w:r>
          </w:p>
        </w:tc>
        <w:tc>
          <w:tcPr>
            <w:tcW w:w="543"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 Коды ведомственной  классификации</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План,2017</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290"/>
        </w:trPr>
        <w:tc>
          <w:tcPr>
            <w:tcW w:w="3571" w:type="dxa"/>
            <w:tcBorders>
              <w:top w:val="nil"/>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Глава</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РЗ</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C30A36">
              <w:rPr>
                <w:rFonts w:ascii="Times New Roman" w:eastAsia="Calibri" w:hAnsi="Times New Roman" w:cs="Times New Roman"/>
                <w:color w:val="000000"/>
                <w:sz w:val="24"/>
                <w:szCs w:val="24"/>
              </w:rPr>
              <w:t>ПР</w:t>
            </w:r>
            <w:proofErr w:type="gramEnd"/>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ЦСР</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ВР</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тыс</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уб.</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Расходы бюджета ВСЕГО</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10620,01</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ОБЩЕГОСУДАРСТВЕННЫЕ ВОПРОСЫ</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5592,00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C30A36">
              <w:rPr>
                <w:rFonts w:ascii="Times New Roman" w:eastAsia="Calibri" w:hAnsi="Times New Roman" w:cs="Times New Roman"/>
                <w:b/>
                <w:bCs/>
                <w:color w:val="000000"/>
                <w:sz w:val="24"/>
                <w:szCs w:val="24"/>
              </w:rPr>
              <w:t>Функц</w:t>
            </w:r>
            <w:proofErr w:type="gramStart"/>
            <w:r w:rsidRPr="00C30A36">
              <w:rPr>
                <w:rFonts w:ascii="Times New Roman" w:eastAsia="Calibri" w:hAnsi="Times New Roman" w:cs="Times New Roman"/>
                <w:b/>
                <w:bCs/>
                <w:color w:val="000000"/>
                <w:sz w:val="24"/>
                <w:szCs w:val="24"/>
              </w:rPr>
              <w:t>.П</w:t>
            </w:r>
            <w:proofErr w:type="gramEnd"/>
            <w:r w:rsidRPr="00C30A36">
              <w:rPr>
                <w:rFonts w:ascii="Times New Roman" w:eastAsia="Calibri" w:hAnsi="Times New Roman" w:cs="Times New Roman"/>
                <w:b/>
                <w:bCs/>
                <w:color w:val="000000"/>
                <w:sz w:val="24"/>
                <w:szCs w:val="24"/>
              </w:rPr>
              <w:t>р-ва</w:t>
            </w:r>
            <w:proofErr w:type="spellEnd"/>
            <w:r w:rsidRPr="00C30A36">
              <w:rPr>
                <w:rFonts w:ascii="Times New Roman" w:eastAsia="Calibri" w:hAnsi="Times New Roman" w:cs="Times New Roman"/>
                <w:b/>
                <w:bCs/>
                <w:color w:val="000000"/>
                <w:sz w:val="24"/>
                <w:szCs w:val="24"/>
              </w:rPr>
              <w:t xml:space="preserve"> </w:t>
            </w:r>
            <w:proofErr w:type="spellStart"/>
            <w:r w:rsidRPr="00C30A36">
              <w:rPr>
                <w:rFonts w:ascii="Times New Roman" w:eastAsia="Calibri" w:hAnsi="Times New Roman" w:cs="Times New Roman"/>
                <w:b/>
                <w:bCs/>
                <w:color w:val="000000"/>
                <w:sz w:val="24"/>
                <w:szCs w:val="24"/>
              </w:rPr>
              <w:t>РФ,выс.орг.гос.власти</w:t>
            </w:r>
            <w:proofErr w:type="spellEnd"/>
            <w:r w:rsidRPr="00C30A36">
              <w:rPr>
                <w:rFonts w:ascii="Times New Roman" w:eastAsia="Calibri" w:hAnsi="Times New Roman" w:cs="Times New Roman"/>
                <w:b/>
                <w:bCs/>
                <w:color w:val="000000"/>
                <w:sz w:val="24"/>
                <w:szCs w:val="24"/>
              </w:rPr>
              <w:t xml:space="preserve"> и местного </w:t>
            </w:r>
            <w:proofErr w:type="spellStart"/>
            <w:r w:rsidRPr="00C30A36">
              <w:rPr>
                <w:rFonts w:ascii="Times New Roman" w:eastAsia="Calibri" w:hAnsi="Times New Roman" w:cs="Times New Roman"/>
                <w:b/>
                <w:bCs/>
                <w:color w:val="000000"/>
                <w:sz w:val="24"/>
                <w:szCs w:val="24"/>
              </w:rPr>
              <w:t>самоупр-я</w:t>
            </w:r>
            <w:proofErr w:type="spellEnd"/>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865,00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Глава</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865,00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Оплата труда и начисления на оплату труда </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801 00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865,00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Заработная плата</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801 00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121</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668,00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Начисления на оплату труда</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801 00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129</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197,00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Аппарат</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000 00 00000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4727,00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Расходы</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4727,00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Оплата труда и начисления на оплату труда </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2753,00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Заработная плата</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121</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2203,00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Начисления на оплату труда</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129</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550,00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629"/>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Закупка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1974,00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Иные закупки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1974,00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Прочая закупка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1974,00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221"/>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Резервный фонд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801 80 05 000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221"/>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Резервный фонд органов </w:t>
            </w:r>
            <w:proofErr w:type="spellStart"/>
            <w:r w:rsidRPr="00C30A36">
              <w:rPr>
                <w:rFonts w:ascii="Times New Roman" w:eastAsia="Calibri" w:hAnsi="Times New Roman" w:cs="Times New Roman"/>
                <w:color w:val="000000"/>
                <w:sz w:val="24"/>
                <w:szCs w:val="24"/>
              </w:rPr>
              <w:t>мест</w:t>
            </w:r>
            <w:proofErr w:type="gramStart"/>
            <w:r w:rsidRPr="00C30A36">
              <w:rPr>
                <w:rFonts w:ascii="Times New Roman" w:eastAsia="Calibri" w:hAnsi="Times New Roman" w:cs="Times New Roman"/>
                <w:color w:val="000000"/>
                <w:sz w:val="24"/>
                <w:szCs w:val="24"/>
              </w:rPr>
              <w:t>.с</w:t>
            </w:r>
            <w:proofErr w:type="gramEnd"/>
            <w:r w:rsidRPr="00C30A36">
              <w:rPr>
                <w:rFonts w:ascii="Times New Roman" w:eastAsia="Calibri" w:hAnsi="Times New Roman" w:cs="Times New Roman"/>
                <w:color w:val="000000"/>
                <w:sz w:val="24"/>
                <w:szCs w:val="24"/>
              </w:rPr>
              <w:t>амоуправления</w:t>
            </w:r>
            <w:proofErr w:type="spellEnd"/>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801 80 05 000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870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47,00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Расходы на </w:t>
            </w:r>
            <w:proofErr w:type="spellStart"/>
            <w:r w:rsidRPr="00C30A36">
              <w:rPr>
                <w:rFonts w:ascii="Times New Roman" w:eastAsia="Calibri" w:hAnsi="Times New Roman" w:cs="Times New Roman"/>
                <w:b/>
                <w:bCs/>
                <w:color w:val="000000"/>
                <w:sz w:val="24"/>
                <w:szCs w:val="24"/>
              </w:rPr>
              <w:t>передованемые</w:t>
            </w:r>
            <w:proofErr w:type="spellEnd"/>
            <w:r w:rsidRPr="00C30A36">
              <w:rPr>
                <w:rFonts w:ascii="Times New Roman" w:eastAsia="Calibri" w:hAnsi="Times New Roman" w:cs="Times New Roman"/>
                <w:b/>
                <w:bCs/>
                <w:color w:val="000000"/>
                <w:sz w:val="24"/>
                <w:szCs w:val="24"/>
              </w:rPr>
              <w:t xml:space="preserve"> полномочия</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0,70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Прочая закупка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801 06 00 000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0,70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Мобилизационная и вневойсковая под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84,40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Расходы</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603 51 18 000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84,40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Расходы на заработную плату</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603 51 18 000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79,10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396"/>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Фонд оплаты труда государственных (муниципальных </w:t>
            </w:r>
            <w:proofErr w:type="gramStart"/>
            <w:r w:rsidRPr="00C30A36">
              <w:rPr>
                <w:rFonts w:ascii="Times New Roman" w:eastAsia="Calibri" w:hAnsi="Times New Roman" w:cs="Times New Roman"/>
                <w:color w:val="000000"/>
                <w:sz w:val="24"/>
                <w:szCs w:val="24"/>
              </w:rPr>
              <w:t>)о</w:t>
            </w:r>
            <w:proofErr w:type="gramEnd"/>
            <w:r w:rsidRPr="00C30A36">
              <w:rPr>
                <w:rFonts w:ascii="Times New Roman" w:eastAsia="Calibri" w:hAnsi="Times New Roman" w:cs="Times New Roman"/>
                <w:color w:val="000000"/>
                <w:sz w:val="24"/>
                <w:szCs w:val="24"/>
              </w:rPr>
              <w:t>рганов</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603 51 18 000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121</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60,10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1034"/>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w:t>
            </w:r>
            <w:proofErr w:type="gramStart"/>
            <w:r w:rsidRPr="00C30A36">
              <w:rPr>
                <w:rFonts w:ascii="Times New Roman" w:eastAsia="Calibri" w:hAnsi="Times New Roman" w:cs="Times New Roman"/>
                <w:color w:val="000000"/>
                <w:sz w:val="24"/>
                <w:szCs w:val="24"/>
              </w:rPr>
              <w:t>х(</w:t>
            </w:r>
            <w:proofErr w:type="gramEnd"/>
            <w:r w:rsidRPr="00C30A36">
              <w:rPr>
                <w:rFonts w:ascii="Times New Roman" w:eastAsia="Calibri" w:hAnsi="Times New Roman" w:cs="Times New Roman"/>
                <w:color w:val="000000"/>
                <w:sz w:val="24"/>
                <w:szCs w:val="24"/>
              </w:rPr>
              <w:t>муниципальных)нужд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603 51 18 000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129</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19,00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Прочая закупка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603 51 18 000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5,30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Тарифы</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6130103 000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32,30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396"/>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Фонд оплаты труда </w:t>
            </w:r>
            <w:r w:rsidRPr="00C30A36">
              <w:rPr>
                <w:rFonts w:ascii="Times New Roman" w:eastAsia="Calibri" w:hAnsi="Times New Roman" w:cs="Times New Roman"/>
                <w:color w:val="000000"/>
                <w:sz w:val="24"/>
                <w:szCs w:val="24"/>
              </w:rPr>
              <w:lastRenderedPageBreak/>
              <w:t xml:space="preserve">государственных (муниципальных </w:t>
            </w:r>
            <w:proofErr w:type="gramStart"/>
            <w:r w:rsidRPr="00C30A36">
              <w:rPr>
                <w:rFonts w:ascii="Times New Roman" w:eastAsia="Calibri" w:hAnsi="Times New Roman" w:cs="Times New Roman"/>
                <w:color w:val="000000"/>
                <w:sz w:val="24"/>
                <w:szCs w:val="24"/>
              </w:rPr>
              <w:t>)о</w:t>
            </w:r>
            <w:proofErr w:type="gramEnd"/>
            <w:r w:rsidRPr="00C30A36">
              <w:rPr>
                <w:rFonts w:ascii="Times New Roman" w:eastAsia="Calibri" w:hAnsi="Times New Roman" w:cs="Times New Roman"/>
                <w:color w:val="000000"/>
                <w:sz w:val="24"/>
                <w:szCs w:val="24"/>
              </w:rPr>
              <w:t>рганов</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6130103 000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121</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24,80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941"/>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w:t>
            </w:r>
            <w:proofErr w:type="gramStart"/>
            <w:r w:rsidRPr="00C30A36">
              <w:rPr>
                <w:rFonts w:ascii="Times New Roman" w:eastAsia="Calibri" w:hAnsi="Times New Roman" w:cs="Times New Roman"/>
                <w:color w:val="000000"/>
                <w:sz w:val="24"/>
                <w:szCs w:val="24"/>
              </w:rPr>
              <w:t>х(</w:t>
            </w:r>
            <w:proofErr w:type="gramEnd"/>
            <w:r w:rsidRPr="00C30A36">
              <w:rPr>
                <w:rFonts w:ascii="Times New Roman" w:eastAsia="Calibri" w:hAnsi="Times New Roman" w:cs="Times New Roman"/>
                <w:color w:val="000000"/>
                <w:sz w:val="24"/>
                <w:szCs w:val="24"/>
              </w:rPr>
              <w:t>муниципальных)нужд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6130103 000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129</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6,30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Прочая закупка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6130103 000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221"/>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Дорожные фонды ДЦП</w:t>
            </w:r>
            <w:proofErr w:type="gramStart"/>
            <w:r w:rsidRPr="00C30A36">
              <w:rPr>
                <w:rFonts w:ascii="Times New Roman" w:eastAsia="Calibri" w:hAnsi="Times New Roman" w:cs="Times New Roman"/>
                <w:b/>
                <w:bCs/>
                <w:color w:val="000000"/>
                <w:sz w:val="24"/>
                <w:szCs w:val="24"/>
              </w:rPr>
              <w:t>"Р</w:t>
            </w:r>
            <w:proofErr w:type="gramEnd"/>
            <w:r w:rsidRPr="00C30A36">
              <w:rPr>
                <w:rFonts w:ascii="Times New Roman" w:eastAsia="Calibri" w:hAnsi="Times New Roman" w:cs="Times New Roman"/>
                <w:b/>
                <w:bCs/>
                <w:color w:val="000000"/>
                <w:sz w:val="24"/>
                <w:szCs w:val="24"/>
              </w:rPr>
              <w:t>азвитие автомобильных дорог общего пользования местного назначения"</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09</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790 80 06 000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2167,00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Прочая закупка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09</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790 80 06 000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2167,00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Прочая закупка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09</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790 80 06 000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2167,00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396"/>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Реализация  мероприятий перечня проектов народных инициатив</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05</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802 00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337,89</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30A36">
              <w:rPr>
                <w:rFonts w:ascii="Times New Roman" w:eastAsia="Calibri" w:hAnsi="Times New Roman" w:cs="Times New Roman"/>
                <w:color w:val="000000"/>
                <w:sz w:val="24"/>
                <w:szCs w:val="24"/>
              </w:rPr>
              <w:t>Софинансирование</w:t>
            </w:r>
            <w:proofErr w:type="spellEnd"/>
            <w:r w:rsidRPr="00C30A36">
              <w:rPr>
                <w:rFonts w:ascii="Times New Roman" w:eastAsia="Calibri" w:hAnsi="Times New Roman" w:cs="Times New Roman"/>
                <w:color w:val="000000"/>
                <w:sz w:val="24"/>
                <w:szCs w:val="24"/>
              </w:rPr>
              <w:t xml:space="preserve"> Реализации  мероприятий перечня проектов народных инициатив</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05</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16,89</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Иные закупки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05</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802 00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16,89</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593"/>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Иные закупки </w:t>
            </w:r>
            <w:proofErr w:type="spellStart"/>
            <w:r w:rsidRPr="00C30A36">
              <w:rPr>
                <w:rFonts w:ascii="Times New Roman" w:eastAsia="Calibri" w:hAnsi="Times New Roman" w:cs="Times New Roman"/>
                <w:color w:val="000000"/>
                <w:sz w:val="24"/>
                <w:szCs w:val="24"/>
              </w:rPr>
              <w:t>товаров</w:t>
            </w:r>
            <w:proofErr w:type="gramStart"/>
            <w:r w:rsidRPr="00C30A36">
              <w:rPr>
                <w:rFonts w:ascii="Times New Roman" w:eastAsia="Calibri" w:hAnsi="Times New Roman" w:cs="Times New Roman"/>
                <w:color w:val="000000"/>
                <w:sz w:val="24"/>
                <w:szCs w:val="24"/>
              </w:rPr>
              <w:t>,р</w:t>
            </w:r>
            <w:proofErr w:type="gramEnd"/>
            <w:r w:rsidRPr="00C30A36">
              <w:rPr>
                <w:rFonts w:ascii="Times New Roman" w:eastAsia="Calibri" w:hAnsi="Times New Roman" w:cs="Times New Roman"/>
                <w:color w:val="000000"/>
                <w:sz w:val="24"/>
                <w:szCs w:val="24"/>
              </w:rPr>
              <w:t>абот</w:t>
            </w:r>
            <w:proofErr w:type="spellEnd"/>
            <w:r w:rsidRPr="00C30A36">
              <w:rPr>
                <w:rFonts w:ascii="Times New Roman" w:eastAsia="Calibri" w:hAnsi="Times New Roman" w:cs="Times New Roman"/>
                <w:color w:val="000000"/>
                <w:sz w:val="24"/>
                <w:szCs w:val="24"/>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05</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02</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802 01 72 370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244</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321,00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Культура, кинематография и средства массовой информации</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08</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2254,32</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МБУК СКЦ Тихоновка</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08</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000 00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2254,32</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Субсидии бюджетным учреждениям</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08</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000 00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611</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2254,32</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СДК</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08</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803 00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611</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1787,32</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Библиотека</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08</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805 00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611</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467,00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396"/>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Социальное обеспечение и иные выплаты населению</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10</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804 00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000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98,00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396"/>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Иные пенсии</w:t>
            </w:r>
            <w:proofErr w:type="gramStart"/>
            <w:r w:rsidRPr="00C30A36">
              <w:rPr>
                <w:rFonts w:ascii="Times New Roman" w:eastAsia="Calibri" w:hAnsi="Times New Roman" w:cs="Times New Roman"/>
                <w:color w:val="000000"/>
                <w:sz w:val="24"/>
                <w:szCs w:val="24"/>
              </w:rPr>
              <w:t xml:space="preserve"> ,</w:t>
            </w:r>
            <w:proofErr w:type="gramEnd"/>
            <w:r w:rsidRPr="00C30A36">
              <w:rPr>
                <w:rFonts w:ascii="Times New Roman" w:eastAsia="Calibri" w:hAnsi="Times New Roman" w:cs="Times New Roman"/>
                <w:color w:val="000000"/>
                <w:sz w:val="24"/>
                <w:szCs w:val="24"/>
              </w:rPr>
              <w:t xml:space="preserve">социальные </w:t>
            </w:r>
            <w:r w:rsidRPr="00C30A36">
              <w:rPr>
                <w:rFonts w:ascii="Times New Roman" w:eastAsia="Calibri" w:hAnsi="Times New Roman" w:cs="Times New Roman"/>
                <w:color w:val="000000"/>
                <w:sz w:val="24"/>
                <w:szCs w:val="24"/>
              </w:rPr>
              <w:lastRenderedPageBreak/>
              <w:t>доплаты к пенсиям</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10</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01</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 xml:space="preserve">804 00 </w:t>
            </w:r>
            <w:proofErr w:type="spellStart"/>
            <w:r w:rsidRPr="00C30A36">
              <w:rPr>
                <w:rFonts w:ascii="Times New Roman" w:eastAsia="Calibri" w:hAnsi="Times New Roman" w:cs="Times New Roman"/>
                <w:color w:val="000000"/>
                <w:sz w:val="24"/>
                <w:szCs w:val="24"/>
              </w:rPr>
              <w:t>00</w:t>
            </w:r>
            <w:proofErr w:type="spellEnd"/>
            <w:r w:rsidRPr="00C30A36">
              <w:rPr>
                <w:rFonts w:ascii="Times New Roman" w:eastAsia="Calibri" w:hAnsi="Times New Roman" w:cs="Times New Roman"/>
                <w:color w:val="000000"/>
                <w:sz w:val="24"/>
                <w:szCs w:val="24"/>
              </w:rPr>
              <w:t xml:space="preserve"> </w:t>
            </w:r>
            <w:r w:rsidRPr="00C30A36">
              <w:rPr>
                <w:rFonts w:ascii="Times New Roman" w:eastAsia="Calibri" w:hAnsi="Times New Roman" w:cs="Times New Roman"/>
                <w:color w:val="000000"/>
                <w:sz w:val="24"/>
                <w:szCs w:val="24"/>
              </w:rPr>
              <w:lastRenderedPageBreak/>
              <w:t>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312</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r w:rsidRPr="00C30A36">
              <w:rPr>
                <w:rFonts w:ascii="Times New Roman" w:eastAsia="Calibri" w:hAnsi="Times New Roman" w:cs="Times New Roman"/>
                <w:color w:val="000000"/>
                <w:sz w:val="24"/>
                <w:szCs w:val="24"/>
              </w:rPr>
              <w:t>98,00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989"/>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lastRenderedPageBreak/>
              <w:t xml:space="preserve">Иные выплаты за исключением фонда оплаты труда </w:t>
            </w:r>
            <w:proofErr w:type="spellStart"/>
            <w:r w:rsidRPr="00C30A36">
              <w:rPr>
                <w:rFonts w:ascii="Times New Roman" w:eastAsia="Calibri" w:hAnsi="Times New Roman" w:cs="Times New Roman"/>
                <w:b/>
                <w:bCs/>
                <w:color w:val="000000"/>
                <w:sz w:val="24"/>
                <w:szCs w:val="24"/>
              </w:rPr>
              <w:t>учреждений</w:t>
            </w:r>
            <w:proofErr w:type="gramStart"/>
            <w:r w:rsidRPr="00C30A36">
              <w:rPr>
                <w:rFonts w:ascii="Times New Roman" w:eastAsia="Calibri" w:hAnsi="Times New Roman" w:cs="Times New Roman"/>
                <w:b/>
                <w:bCs/>
                <w:color w:val="000000"/>
                <w:sz w:val="24"/>
                <w:szCs w:val="24"/>
              </w:rPr>
              <w:t>,л</w:t>
            </w:r>
            <w:proofErr w:type="gramEnd"/>
            <w:r w:rsidRPr="00C30A36">
              <w:rPr>
                <w:rFonts w:ascii="Times New Roman" w:eastAsia="Calibri" w:hAnsi="Times New Roman" w:cs="Times New Roman"/>
                <w:b/>
                <w:bCs/>
                <w:color w:val="000000"/>
                <w:sz w:val="24"/>
                <w:szCs w:val="24"/>
              </w:rPr>
              <w:t>ицам,привлекаемым</w:t>
            </w:r>
            <w:proofErr w:type="spellEnd"/>
            <w:r w:rsidRPr="00C30A36">
              <w:rPr>
                <w:rFonts w:ascii="Times New Roman" w:eastAsia="Calibri" w:hAnsi="Times New Roman" w:cs="Times New Roman"/>
                <w:b/>
                <w:bCs/>
                <w:color w:val="000000"/>
                <w:sz w:val="24"/>
                <w:szCs w:val="24"/>
              </w:rPr>
              <w:t xml:space="preserve"> согласно законодательству для выполнения отдельных полномочий</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05</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802 00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113</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2,00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396"/>
        </w:trPr>
        <w:tc>
          <w:tcPr>
            <w:tcW w:w="357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Прочие межбюджетные трансферты общего характера </w:t>
            </w:r>
          </w:p>
        </w:tc>
        <w:tc>
          <w:tcPr>
            <w:tcW w:w="54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123</w:t>
            </w:r>
          </w:p>
        </w:tc>
        <w:tc>
          <w:tcPr>
            <w:tcW w:w="42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14</w:t>
            </w:r>
          </w:p>
        </w:tc>
        <w:tc>
          <w:tcPr>
            <w:tcW w:w="39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03</w:t>
            </w:r>
          </w:p>
        </w:tc>
        <w:tc>
          <w:tcPr>
            <w:tcW w:w="1375" w:type="dxa"/>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 xml:space="preserve">800 00 </w:t>
            </w:r>
            <w:proofErr w:type="spellStart"/>
            <w:r w:rsidRPr="00C30A36">
              <w:rPr>
                <w:rFonts w:ascii="Times New Roman" w:eastAsia="Calibri" w:hAnsi="Times New Roman" w:cs="Times New Roman"/>
                <w:b/>
                <w:bCs/>
                <w:color w:val="000000"/>
                <w:sz w:val="24"/>
                <w:szCs w:val="24"/>
              </w:rPr>
              <w:t>00</w:t>
            </w:r>
            <w:proofErr w:type="spellEnd"/>
            <w:r w:rsidRPr="00C30A36">
              <w:rPr>
                <w:rFonts w:ascii="Times New Roman" w:eastAsia="Calibri" w:hAnsi="Times New Roman" w:cs="Times New Roman"/>
                <w:b/>
                <w:bCs/>
                <w:color w:val="000000"/>
                <w:sz w:val="24"/>
                <w:szCs w:val="24"/>
              </w:rPr>
              <w:t xml:space="preserve"> 000</w:t>
            </w:r>
          </w:p>
        </w:tc>
        <w:tc>
          <w:tcPr>
            <w:tcW w:w="178" w:type="dxa"/>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540</w:t>
            </w:r>
          </w:p>
        </w:tc>
        <w:tc>
          <w:tcPr>
            <w:tcW w:w="1034"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C30A36">
              <w:rPr>
                <w:rFonts w:ascii="Times New Roman" w:eastAsia="Calibri" w:hAnsi="Times New Roman" w:cs="Times New Roman"/>
                <w:b/>
                <w:bCs/>
                <w:color w:val="000000"/>
                <w:sz w:val="24"/>
                <w:szCs w:val="24"/>
              </w:rPr>
              <w:t>4,40</w:t>
            </w:r>
          </w:p>
        </w:tc>
        <w:tc>
          <w:tcPr>
            <w:tcW w:w="492" w:type="dxa"/>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3CC4" w:rsidRPr="00C30A36" w:rsidTr="00F73CC4">
        <w:trPr>
          <w:trHeight w:val="197"/>
        </w:trPr>
        <w:tc>
          <w:tcPr>
            <w:tcW w:w="3571"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3"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27"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91"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375"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1"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034"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9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F73CC4" w:rsidRPr="00C30A36" w:rsidRDefault="00F73CC4" w:rsidP="000875D2">
      <w:pPr>
        <w:tabs>
          <w:tab w:val="left" w:pos="315"/>
        </w:tabs>
        <w:spacing w:after="0"/>
        <w:rPr>
          <w:rFonts w:ascii="Times New Roman" w:hAnsi="Times New Roman" w:cs="Times New Roman"/>
          <w:sz w:val="24"/>
          <w:szCs w:val="24"/>
        </w:rPr>
      </w:pPr>
    </w:p>
    <w:p w:rsidR="00F73CC4" w:rsidRPr="00C30A36" w:rsidRDefault="00F73CC4" w:rsidP="000875D2">
      <w:pPr>
        <w:spacing w:after="0"/>
        <w:jc w:val="right"/>
        <w:rPr>
          <w:rFonts w:ascii="Times New Roman" w:hAnsi="Times New Roman" w:cs="Times New Roman"/>
          <w:sz w:val="24"/>
          <w:szCs w:val="24"/>
        </w:rPr>
      </w:pPr>
    </w:p>
    <w:p w:rsidR="00F73CC4" w:rsidRPr="00C30A36" w:rsidRDefault="00F73CC4" w:rsidP="000875D2">
      <w:pPr>
        <w:spacing w:after="0"/>
        <w:rPr>
          <w:rFonts w:ascii="Times New Roman" w:hAnsi="Times New Roman" w:cs="Times New Roman"/>
          <w:b/>
          <w:sz w:val="24"/>
          <w:szCs w:val="24"/>
        </w:rPr>
      </w:pPr>
      <w:r w:rsidRPr="00C30A36">
        <w:rPr>
          <w:rFonts w:ascii="Times New Roman" w:hAnsi="Times New Roman" w:cs="Times New Roman"/>
          <w:b/>
          <w:sz w:val="24"/>
          <w:szCs w:val="24"/>
        </w:rPr>
        <w:t xml:space="preserve">                                               Российская Федерация                               </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Иркутская область</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Боханский район</w:t>
      </w:r>
    </w:p>
    <w:p w:rsidR="00F73CC4" w:rsidRPr="00C30A36" w:rsidRDefault="00F73CC4" w:rsidP="000875D2">
      <w:pPr>
        <w:spacing w:after="0"/>
        <w:jc w:val="center"/>
        <w:rPr>
          <w:rFonts w:ascii="Times New Roman" w:hAnsi="Times New Roman" w:cs="Times New Roman"/>
          <w:b/>
          <w:i/>
          <w:sz w:val="24"/>
          <w:szCs w:val="24"/>
        </w:rPr>
      </w:pPr>
    </w:p>
    <w:p w:rsidR="00F73CC4" w:rsidRPr="00C30A36" w:rsidRDefault="00F73CC4" w:rsidP="000875D2">
      <w:pPr>
        <w:spacing w:after="0"/>
        <w:jc w:val="center"/>
        <w:rPr>
          <w:rFonts w:ascii="Times New Roman" w:hAnsi="Times New Roman" w:cs="Times New Roman"/>
          <w:b/>
          <w:i/>
          <w:sz w:val="24"/>
          <w:szCs w:val="24"/>
        </w:rPr>
      </w:pPr>
      <w:r w:rsidRPr="00C30A36">
        <w:rPr>
          <w:rFonts w:ascii="Times New Roman" w:hAnsi="Times New Roman" w:cs="Times New Roman"/>
          <w:b/>
          <w:i/>
          <w:sz w:val="24"/>
          <w:szCs w:val="24"/>
        </w:rPr>
        <w:t>Дума</w:t>
      </w:r>
    </w:p>
    <w:p w:rsidR="00F73CC4" w:rsidRPr="00C30A36" w:rsidRDefault="00F73CC4" w:rsidP="000875D2">
      <w:pPr>
        <w:spacing w:after="0"/>
        <w:jc w:val="center"/>
        <w:rPr>
          <w:rFonts w:ascii="Times New Roman" w:hAnsi="Times New Roman" w:cs="Times New Roman"/>
          <w:b/>
          <w:i/>
          <w:sz w:val="24"/>
          <w:szCs w:val="24"/>
        </w:rPr>
      </w:pPr>
      <w:r w:rsidRPr="00C30A36">
        <w:rPr>
          <w:rFonts w:ascii="Times New Roman" w:hAnsi="Times New Roman" w:cs="Times New Roman"/>
          <w:b/>
          <w:i/>
          <w:sz w:val="24"/>
          <w:szCs w:val="24"/>
        </w:rPr>
        <w:t xml:space="preserve"> муниципального образования «Тихоновка</w:t>
      </w:r>
      <w:r w:rsidR="000875D2" w:rsidRPr="00C30A36">
        <w:rPr>
          <w:rFonts w:ascii="Times New Roman" w:hAnsi="Times New Roman" w:cs="Times New Roman"/>
          <w:b/>
          <w:i/>
          <w:sz w:val="24"/>
          <w:szCs w:val="24"/>
        </w:rPr>
        <w:t>»</w:t>
      </w:r>
    </w:p>
    <w:p w:rsidR="00F73CC4" w:rsidRPr="00C30A36" w:rsidRDefault="00F73CC4" w:rsidP="000875D2">
      <w:pPr>
        <w:pStyle w:val="3"/>
        <w:rPr>
          <w:szCs w:val="24"/>
        </w:rPr>
      </w:pPr>
      <w:r w:rsidRPr="00C30A36">
        <w:rPr>
          <w:szCs w:val="24"/>
        </w:rPr>
        <w:t xml:space="preserve">                                                                                                             </w:t>
      </w:r>
    </w:p>
    <w:p w:rsidR="00F73CC4" w:rsidRPr="00C30A36" w:rsidRDefault="00F73CC4" w:rsidP="000875D2">
      <w:pPr>
        <w:spacing w:after="0"/>
        <w:rPr>
          <w:rFonts w:ascii="Times New Roman" w:hAnsi="Times New Roman" w:cs="Times New Roman"/>
          <w:sz w:val="24"/>
          <w:szCs w:val="24"/>
        </w:rPr>
      </w:pPr>
      <w:r w:rsidRPr="00C30A36">
        <w:rPr>
          <w:rFonts w:ascii="Times New Roman" w:hAnsi="Times New Roman" w:cs="Times New Roman"/>
          <w:sz w:val="24"/>
          <w:szCs w:val="24"/>
        </w:rPr>
        <w:t>Двадцать восьмая сессия</w:t>
      </w:r>
      <w:proofErr w:type="gramStart"/>
      <w:r w:rsidRPr="00C30A36">
        <w:rPr>
          <w:rFonts w:ascii="Times New Roman" w:hAnsi="Times New Roman" w:cs="Times New Roman"/>
          <w:sz w:val="24"/>
          <w:szCs w:val="24"/>
        </w:rPr>
        <w:t xml:space="preserve">                                                                                    Т</w:t>
      </w:r>
      <w:proofErr w:type="gramEnd"/>
      <w:r w:rsidRPr="00C30A36">
        <w:rPr>
          <w:rFonts w:ascii="Times New Roman" w:hAnsi="Times New Roman" w:cs="Times New Roman"/>
          <w:sz w:val="24"/>
          <w:szCs w:val="24"/>
        </w:rPr>
        <w:t>ретьего созыва</w:t>
      </w:r>
    </w:p>
    <w:p w:rsidR="00F73CC4" w:rsidRPr="00C30A36" w:rsidRDefault="00F73CC4" w:rsidP="000875D2">
      <w:pPr>
        <w:spacing w:after="0"/>
        <w:rPr>
          <w:rFonts w:ascii="Times New Roman" w:hAnsi="Times New Roman" w:cs="Times New Roman"/>
          <w:sz w:val="24"/>
          <w:szCs w:val="24"/>
        </w:rPr>
      </w:pPr>
    </w:p>
    <w:p w:rsidR="00F73CC4" w:rsidRPr="00C30A36" w:rsidRDefault="00F73CC4" w:rsidP="000875D2">
      <w:pPr>
        <w:spacing w:after="0"/>
        <w:jc w:val="center"/>
        <w:rPr>
          <w:rFonts w:ascii="Times New Roman" w:hAnsi="Times New Roman" w:cs="Times New Roman"/>
          <w:sz w:val="24"/>
          <w:szCs w:val="24"/>
        </w:rPr>
      </w:pPr>
      <w:r w:rsidRPr="00C30A36">
        <w:rPr>
          <w:rFonts w:ascii="Times New Roman" w:hAnsi="Times New Roman" w:cs="Times New Roman"/>
          <w:sz w:val="24"/>
          <w:szCs w:val="24"/>
        </w:rPr>
        <w:t>15 ноября 2017 г</w:t>
      </w:r>
      <w:r w:rsidRPr="00C30A36">
        <w:rPr>
          <w:rFonts w:ascii="Times New Roman" w:hAnsi="Times New Roman" w:cs="Times New Roman"/>
          <w:sz w:val="24"/>
          <w:szCs w:val="24"/>
        </w:rPr>
        <w:tab/>
      </w:r>
      <w:r w:rsidRPr="00C30A36">
        <w:rPr>
          <w:rFonts w:ascii="Times New Roman" w:hAnsi="Times New Roman" w:cs="Times New Roman"/>
          <w:sz w:val="24"/>
          <w:szCs w:val="24"/>
        </w:rPr>
        <w:tab/>
        <w:t xml:space="preserve">         </w:t>
      </w:r>
      <w:r w:rsidRPr="00C30A36">
        <w:rPr>
          <w:rFonts w:ascii="Times New Roman" w:hAnsi="Times New Roman" w:cs="Times New Roman"/>
          <w:sz w:val="24"/>
          <w:szCs w:val="24"/>
        </w:rPr>
        <w:tab/>
        <w:t xml:space="preserve">                                                                         с. Тихоновка</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Решение № 162</w:t>
      </w:r>
    </w:p>
    <w:p w:rsidR="00F73CC4" w:rsidRPr="00C30A36" w:rsidRDefault="00F73CC4" w:rsidP="000875D2">
      <w:pPr>
        <w:spacing w:after="0"/>
        <w:jc w:val="center"/>
        <w:rPr>
          <w:rFonts w:ascii="Times New Roman" w:hAnsi="Times New Roman" w:cs="Times New Roman"/>
          <w:b/>
          <w:sz w:val="24"/>
          <w:szCs w:val="24"/>
        </w:rPr>
      </w:pPr>
    </w:p>
    <w:p w:rsidR="00F73CC4" w:rsidRPr="00C30A36" w:rsidRDefault="00F73CC4" w:rsidP="000875D2">
      <w:pPr>
        <w:spacing w:after="0"/>
        <w:rPr>
          <w:rFonts w:ascii="Times New Roman" w:hAnsi="Times New Roman" w:cs="Times New Roman"/>
          <w:sz w:val="24"/>
          <w:szCs w:val="24"/>
        </w:rPr>
      </w:pPr>
      <w:r w:rsidRPr="00C30A36">
        <w:rPr>
          <w:rFonts w:ascii="Times New Roman" w:hAnsi="Times New Roman" w:cs="Times New Roman"/>
          <w:sz w:val="24"/>
          <w:szCs w:val="24"/>
        </w:rPr>
        <w:t xml:space="preserve">«О рассмотрении проекта бюджета МО «Тихоновка» </w:t>
      </w:r>
    </w:p>
    <w:p w:rsidR="00F73CC4" w:rsidRPr="00C30A36" w:rsidRDefault="00F73CC4" w:rsidP="000875D2">
      <w:pPr>
        <w:spacing w:after="0"/>
        <w:rPr>
          <w:rFonts w:ascii="Times New Roman" w:hAnsi="Times New Roman" w:cs="Times New Roman"/>
          <w:sz w:val="24"/>
          <w:szCs w:val="24"/>
        </w:rPr>
      </w:pPr>
      <w:r w:rsidRPr="00C30A36">
        <w:rPr>
          <w:rFonts w:ascii="Times New Roman" w:hAnsi="Times New Roman" w:cs="Times New Roman"/>
          <w:sz w:val="24"/>
          <w:szCs w:val="24"/>
        </w:rPr>
        <w:t>на 2018 и плановый период  2019 и 2020 »</w:t>
      </w:r>
    </w:p>
    <w:p w:rsidR="00F73CC4" w:rsidRPr="00C30A36" w:rsidRDefault="00F73CC4" w:rsidP="000875D2">
      <w:pPr>
        <w:spacing w:after="0"/>
        <w:jc w:val="center"/>
        <w:rPr>
          <w:rFonts w:ascii="Times New Roman" w:hAnsi="Times New Roman" w:cs="Times New Roman"/>
          <w:sz w:val="24"/>
          <w:szCs w:val="24"/>
        </w:rPr>
      </w:pPr>
      <w:r w:rsidRPr="00C30A36">
        <w:rPr>
          <w:rFonts w:ascii="Times New Roman" w:hAnsi="Times New Roman" w:cs="Times New Roman"/>
          <w:sz w:val="24"/>
          <w:szCs w:val="24"/>
        </w:rPr>
        <w:t>Дума решила:</w:t>
      </w:r>
    </w:p>
    <w:p w:rsidR="00F73CC4" w:rsidRPr="00C30A36" w:rsidRDefault="00F73CC4" w:rsidP="000875D2">
      <w:pPr>
        <w:spacing w:after="0"/>
        <w:jc w:val="center"/>
        <w:rPr>
          <w:rFonts w:ascii="Times New Roman" w:hAnsi="Times New Roman" w:cs="Times New Roman"/>
          <w:sz w:val="24"/>
          <w:szCs w:val="24"/>
        </w:rPr>
      </w:pP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1.Рассмотреть проект бюджета МО «Тихоновка» на 2018 и плановый период 2019 и 2020 года, с основными характеристиками, </w:t>
      </w:r>
      <w:proofErr w:type="gramStart"/>
      <w:r w:rsidRPr="00C30A36">
        <w:rPr>
          <w:rFonts w:ascii="Times New Roman" w:hAnsi="Times New Roman" w:cs="Times New Roman"/>
          <w:sz w:val="24"/>
          <w:szCs w:val="24"/>
        </w:rPr>
        <w:t>согласно приложения</w:t>
      </w:r>
      <w:proofErr w:type="gramEnd"/>
      <w:r w:rsidRPr="00C30A36">
        <w:rPr>
          <w:rFonts w:ascii="Times New Roman" w:hAnsi="Times New Roman" w:cs="Times New Roman"/>
          <w:sz w:val="24"/>
          <w:szCs w:val="24"/>
        </w:rPr>
        <w:t xml:space="preserve"> 1:</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доходов бюджета МО «Тихоновка» на 2018 год в сумме 9422,60  тыс. руб., в том числе безвозмездные поступления в сумме  5395,70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доходов бюджета МО «Тихоновка» на 2019 год в сумме 7963,10  тыс. руб., в том числе безвозмездные поступления в сумме  3905,70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доходов бюджета МО «Тихоновка» на 2020 год в сумме 8050,80  тыс. руб., в том числе безвозмездные поступления в сумме  3933,80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расходов бюджета МО «Тихоновка» на 2018 год  в сумме 9623,95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расходов бюджета МО «Тихоновка» на 2019 год  в сумме 8165,97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расходов бюджета МО «Тихоновка» на 2020 год  в сумме 8256,69 тыс. руб.;</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размер дефицита бюджета МО «Тихоновка»  на 2018 год сумме 201,35 тыс. руб., или 5 % утвержденного общего годового объема доходов бюджета МО «Тихоновка» без учета утвержденного объема безвозмездных поступлений;</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размер дефицита бюджета МО «Тихоновка»  на 2019 год сумме 202,87 тыс. руб., или 5 % утвержденного общего годового объема доходов бюджета МО «Тихоновка» без учета утвержденного объема безвозмездных поступлений;</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размер дефицита бюджета МО «Тихоновка»  на 2020 год сумме 205,89 тыс. руб., или 5 % утвержденного общего годового объема доходов бюджета МО «Тихоновка» без учета утвержденного объема безвозмездных поступлений.</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2. Настоящее Решение вступает в силу со дня его официального опубликования, но не ранее 1 января 2018 года.</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3. Опубликовать настоящее Решение в средствах массовой информации. </w:t>
      </w:r>
    </w:p>
    <w:p w:rsidR="00F73CC4" w:rsidRPr="00C30A36" w:rsidRDefault="00F73CC4" w:rsidP="000875D2">
      <w:pPr>
        <w:spacing w:after="0"/>
        <w:ind w:firstLine="708"/>
        <w:jc w:val="right"/>
        <w:rPr>
          <w:rFonts w:ascii="Times New Roman" w:hAnsi="Times New Roman" w:cs="Times New Roman"/>
          <w:i/>
          <w:sz w:val="24"/>
          <w:szCs w:val="24"/>
        </w:rPr>
      </w:pPr>
    </w:p>
    <w:p w:rsidR="00F73CC4" w:rsidRPr="00C30A36" w:rsidRDefault="00F73CC4" w:rsidP="000875D2">
      <w:pPr>
        <w:spacing w:after="0"/>
        <w:ind w:firstLine="708"/>
        <w:rPr>
          <w:rFonts w:ascii="Times New Roman" w:hAnsi="Times New Roman" w:cs="Times New Roman"/>
          <w:sz w:val="24"/>
          <w:szCs w:val="24"/>
        </w:rPr>
      </w:pPr>
      <w:r w:rsidRPr="00C30A36">
        <w:rPr>
          <w:rFonts w:ascii="Times New Roman" w:hAnsi="Times New Roman" w:cs="Times New Roman"/>
          <w:sz w:val="24"/>
          <w:szCs w:val="24"/>
        </w:rPr>
        <w:t>Председатель Думы:                                                  М.В.Скоробогатова</w:t>
      </w:r>
    </w:p>
    <w:p w:rsidR="00F73CC4" w:rsidRPr="00C30A36" w:rsidRDefault="00F73CC4" w:rsidP="000875D2">
      <w:pPr>
        <w:spacing w:after="0"/>
        <w:rPr>
          <w:rFonts w:ascii="Times New Roman" w:hAnsi="Times New Roman" w:cs="Times New Roman"/>
          <w:b/>
          <w:sz w:val="24"/>
          <w:szCs w:val="24"/>
        </w:rPr>
      </w:pPr>
      <w:r w:rsidRPr="00C30A36">
        <w:rPr>
          <w:rFonts w:ascii="Times New Roman" w:hAnsi="Times New Roman" w:cs="Times New Roman"/>
          <w:b/>
          <w:sz w:val="24"/>
          <w:szCs w:val="24"/>
        </w:rPr>
        <w:t xml:space="preserve">                                      </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 xml:space="preserve">                                             Российская Федерация                               Проект</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Иркутская область</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Боханский район</w:t>
      </w:r>
    </w:p>
    <w:p w:rsidR="00F73CC4" w:rsidRPr="00C30A36" w:rsidRDefault="00F73CC4" w:rsidP="000875D2">
      <w:pPr>
        <w:spacing w:after="0"/>
        <w:jc w:val="center"/>
        <w:rPr>
          <w:rFonts w:ascii="Times New Roman" w:hAnsi="Times New Roman" w:cs="Times New Roman"/>
          <w:b/>
          <w:i/>
          <w:sz w:val="24"/>
          <w:szCs w:val="24"/>
        </w:rPr>
      </w:pPr>
    </w:p>
    <w:p w:rsidR="00F73CC4" w:rsidRPr="00C30A36" w:rsidRDefault="00F73CC4" w:rsidP="000875D2">
      <w:pPr>
        <w:spacing w:after="0"/>
        <w:jc w:val="center"/>
        <w:rPr>
          <w:rFonts w:ascii="Times New Roman" w:hAnsi="Times New Roman" w:cs="Times New Roman"/>
          <w:b/>
          <w:i/>
          <w:sz w:val="24"/>
          <w:szCs w:val="24"/>
        </w:rPr>
      </w:pPr>
      <w:r w:rsidRPr="00C30A36">
        <w:rPr>
          <w:rFonts w:ascii="Times New Roman" w:hAnsi="Times New Roman" w:cs="Times New Roman"/>
          <w:b/>
          <w:i/>
          <w:sz w:val="24"/>
          <w:szCs w:val="24"/>
        </w:rPr>
        <w:t>Дума</w:t>
      </w:r>
    </w:p>
    <w:p w:rsidR="00F73CC4" w:rsidRPr="00C30A36" w:rsidRDefault="00F73CC4" w:rsidP="000875D2">
      <w:pPr>
        <w:spacing w:after="0"/>
        <w:jc w:val="center"/>
        <w:rPr>
          <w:rFonts w:ascii="Times New Roman" w:hAnsi="Times New Roman" w:cs="Times New Roman"/>
          <w:b/>
          <w:i/>
          <w:sz w:val="24"/>
          <w:szCs w:val="24"/>
        </w:rPr>
      </w:pPr>
      <w:r w:rsidRPr="00C30A36">
        <w:rPr>
          <w:rFonts w:ascii="Times New Roman" w:hAnsi="Times New Roman" w:cs="Times New Roman"/>
          <w:b/>
          <w:i/>
          <w:sz w:val="24"/>
          <w:szCs w:val="24"/>
        </w:rPr>
        <w:t xml:space="preserve"> муниципального образования «Тихоновка»</w:t>
      </w:r>
      <w:r w:rsidRPr="00C30A36">
        <w:rPr>
          <w:rFonts w:ascii="Times New Roman" w:hAnsi="Times New Roman" w:cs="Times New Roman"/>
          <w:sz w:val="24"/>
          <w:szCs w:val="24"/>
        </w:rPr>
        <w:t xml:space="preserve">                                                                                             </w:t>
      </w:r>
    </w:p>
    <w:p w:rsidR="00F73CC4" w:rsidRPr="00C30A36" w:rsidRDefault="00F73CC4" w:rsidP="000875D2">
      <w:pPr>
        <w:spacing w:after="0"/>
        <w:rPr>
          <w:rFonts w:ascii="Times New Roman" w:hAnsi="Times New Roman" w:cs="Times New Roman"/>
          <w:sz w:val="24"/>
          <w:szCs w:val="24"/>
        </w:rPr>
      </w:pPr>
    </w:p>
    <w:p w:rsidR="00F73CC4" w:rsidRPr="00C30A36" w:rsidRDefault="00F73CC4" w:rsidP="000875D2">
      <w:pPr>
        <w:spacing w:after="0"/>
        <w:jc w:val="center"/>
        <w:rPr>
          <w:rFonts w:ascii="Times New Roman" w:hAnsi="Times New Roman" w:cs="Times New Roman"/>
          <w:sz w:val="24"/>
          <w:szCs w:val="24"/>
        </w:rPr>
      </w:pPr>
      <w:r w:rsidRPr="00C30A36">
        <w:rPr>
          <w:rFonts w:ascii="Times New Roman" w:hAnsi="Times New Roman" w:cs="Times New Roman"/>
          <w:sz w:val="24"/>
          <w:szCs w:val="24"/>
        </w:rPr>
        <w:tab/>
      </w:r>
      <w:r w:rsidRPr="00C30A36">
        <w:rPr>
          <w:rFonts w:ascii="Times New Roman" w:hAnsi="Times New Roman" w:cs="Times New Roman"/>
          <w:sz w:val="24"/>
          <w:szCs w:val="24"/>
        </w:rPr>
        <w:tab/>
      </w:r>
      <w:r w:rsidRPr="00C30A36">
        <w:rPr>
          <w:rFonts w:ascii="Times New Roman" w:hAnsi="Times New Roman" w:cs="Times New Roman"/>
          <w:sz w:val="24"/>
          <w:szCs w:val="24"/>
        </w:rPr>
        <w:tab/>
        <w:t xml:space="preserve">         </w:t>
      </w:r>
      <w:r w:rsidRPr="00C30A36">
        <w:rPr>
          <w:rFonts w:ascii="Times New Roman" w:hAnsi="Times New Roman" w:cs="Times New Roman"/>
          <w:sz w:val="24"/>
          <w:szCs w:val="24"/>
        </w:rPr>
        <w:tab/>
        <w:t xml:space="preserve">                                                                         с. Тихоновка</w:t>
      </w:r>
    </w:p>
    <w:p w:rsidR="00F73CC4" w:rsidRPr="00C30A36" w:rsidRDefault="00F73CC4" w:rsidP="000875D2">
      <w:pPr>
        <w:spacing w:after="0"/>
        <w:jc w:val="center"/>
        <w:rPr>
          <w:rFonts w:ascii="Times New Roman" w:hAnsi="Times New Roman" w:cs="Times New Roman"/>
          <w:b/>
          <w:sz w:val="24"/>
          <w:szCs w:val="24"/>
        </w:rPr>
      </w:pPr>
      <w:r w:rsidRPr="00C30A36">
        <w:rPr>
          <w:rFonts w:ascii="Times New Roman" w:hAnsi="Times New Roman" w:cs="Times New Roman"/>
          <w:b/>
          <w:sz w:val="24"/>
          <w:szCs w:val="24"/>
        </w:rPr>
        <w:t xml:space="preserve">Решение № </w:t>
      </w:r>
    </w:p>
    <w:p w:rsidR="00F73CC4" w:rsidRPr="00C30A36" w:rsidRDefault="00F73CC4" w:rsidP="000875D2">
      <w:pPr>
        <w:spacing w:after="0"/>
        <w:jc w:val="center"/>
        <w:rPr>
          <w:rFonts w:ascii="Times New Roman" w:hAnsi="Times New Roman" w:cs="Times New Roman"/>
          <w:b/>
          <w:sz w:val="24"/>
          <w:szCs w:val="24"/>
        </w:rPr>
      </w:pPr>
    </w:p>
    <w:p w:rsidR="00F73CC4" w:rsidRPr="00C30A36" w:rsidRDefault="00F73CC4" w:rsidP="000875D2">
      <w:pPr>
        <w:spacing w:after="0"/>
        <w:rPr>
          <w:rFonts w:ascii="Times New Roman" w:hAnsi="Times New Roman" w:cs="Times New Roman"/>
          <w:sz w:val="24"/>
          <w:szCs w:val="24"/>
        </w:rPr>
      </w:pPr>
      <w:r w:rsidRPr="00C30A36">
        <w:rPr>
          <w:rFonts w:ascii="Times New Roman" w:hAnsi="Times New Roman" w:cs="Times New Roman"/>
          <w:sz w:val="24"/>
          <w:szCs w:val="24"/>
        </w:rPr>
        <w:t>«О бюджете МО «Тихоновка» на 2018 и плановый период 2019 и 2020 года »</w:t>
      </w:r>
    </w:p>
    <w:p w:rsidR="00F73CC4" w:rsidRPr="00C30A36" w:rsidRDefault="00F73CC4" w:rsidP="000875D2">
      <w:pPr>
        <w:spacing w:after="0"/>
        <w:jc w:val="both"/>
        <w:rPr>
          <w:rFonts w:ascii="Times New Roman" w:hAnsi="Times New Roman" w:cs="Times New Roman"/>
          <w:sz w:val="24"/>
          <w:szCs w:val="24"/>
        </w:rPr>
      </w:pPr>
    </w:p>
    <w:p w:rsidR="00F73CC4" w:rsidRPr="00C30A36" w:rsidRDefault="00F73CC4" w:rsidP="000875D2">
      <w:pPr>
        <w:spacing w:after="0"/>
        <w:jc w:val="center"/>
        <w:rPr>
          <w:rFonts w:ascii="Times New Roman" w:hAnsi="Times New Roman" w:cs="Times New Roman"/>
          <w:sz w:val="24"/>
          <w:szCs w:val="24"/>
        </w:rPr>
      </w:pPr>
      <w:r w:rsidRPr="00C30A36">
        <w:rPr>
          <w:rFonts w:ascii="Times New Roman" w:hAnsi="Times New Roman" w:cs="Times New Roman"/>
          <w:sz w:val="24"/>
          <w:szCs w:val="24"/>
        </w:rPr>
        <w:t>Дума решила:</w:t>
      </w:r>
    </w:p>
    <w:p w:rsidR="00F73CC4" w:rsidRPr="00C30A36" w:rsidRDefault="00F73CC4" w:rsidP="000875D2">
      <w:pPr>
        <w:spacing w:after="0"/>
        <w:jc w:val="center"/>
        <w:rPr>
          <w:rFonts w:ascii="Times New Roman" w:hAnsi="Times New Roman" w:cs="Times New Roman"/>
          <w:sz w:val="24"/>
          <w:szCs w:val="24"/>
        </w:rPr>
      </w:pPr>
    </w:p>
    <w:p w:rsidR="00F73CC4" w:rsidRPr="00C30A36" w:rsidRDefault="00F73CC4" w:rsidP="000875D2">
      <w:pPr>
        <w:spacing w:after="0"/>
        <w:jc w:val="both"/>
        <w:rPr>
          <w:rFonts w:ascii="Times New Roman" w:hAnsi="Times New Roman" w:cs="Times New Roman"/>
          <w:sz w:val="24"/>
          <w:szCs w:val="24"/>
        </w:rPr>
      </w:pPr>
      <w:r w:rsidRPr="00C30A36">
        <w:rPr>
          <w:rFonts w:ascii="Times New Roman" w:hAnsi="Times New Roman" w:cs="Times New Roman"/>
          <w:sz w:val="24"/>
          <w:szCs w:val="24"/>
        </w:rPr>
        <w:t>Принять бюджет МО «Тихоновка» на 2018 и плановый период 2019 и 2020 года</w:t>
      </w:r>
      <w:proofErr w:type="gramStart"/>
      <w:r w:rsidRPr="00C30A36">
        <w:rPr>
          <w:rFonts w:ascii="Times New Roman" w:hAnsi="Times New Roman" w:cs="Times New Roman"/>
          <w:sz w:val="24"/>
          <w:szCs w:val="24"/>
        </w:rPr>
        <w:t xml:space="preserve">.: </w:t>
      </w:r>
      <w:proofErr w:type="gramEnd"/>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Статья 1. </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Утвердить основные характеристики местного бюджета на 2018 и плановый период 2019 и 2020  года:</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доходов бюджета МО «Тихоновка» на 2018 год в сумме 9422,60  тыс. руб., в том числе безвозмездные поступления в сумме  5395,70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доходов бюджета МО «Тихоновка» на 2019 год в сумме 7963,10  тыс. руб., в том числе безвозмездные поступления в сумме  3905,70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доходов бюджета МО «Тихоновка» на 2020 год в сумме 8050,80  тыс. руб., в том числе безвозмездные поступления в сумме  3933,80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расходов бюджета МО «Тихоновка» на 2018 год  в сумме 9623,95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расходов бюджета МО «Тихоновка» на 2019 год  в сумме 8165,97 тыс. руб.;</w:t>
      </w:r>
    </w:p>
    <w:p w:rsidR="00F73CC4" w:rsidRPr="00C30A36" w:rsidRDefault="00F73CC4" w:rsidP="000875D2">
      <w:pPr>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общий объем расходов бюджета МО «Тихоновка» на 2020 год  в сумме 8256,69 тыс. руб.;</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размер дефицита бюджета МО «Тихоновка»  на 2018 год сумме 201,35 тыс. руб., или 5 % утвержденного общего годового объема доходов бюджета МО «Тихоновка» без учета утвержденного объема безвозмездных поступлений;</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lastRenderedPageBreak/>
        <w:t>размер дефицита бюджета МО «Тихоновка»  на 2019 год сумме 202,87 тыс. руб., или 5 % утвержденного общего годового объема доходов бюджета МО «Тихоновка» без учета утвержденного объема безвозмездных поступлений;</w:t>
      </w:r>
    </w:p>
    <w:p w:rsidR="00F73CC4" w:rsidRPr="00C30A36" w:rsidRDefault="00F73CC4" w:rsidP="000875D2">
      <w:pPr>
        <w:autoSpaceDE w:val="0"/>
        <w:autoSpaceDN w:val="0"/>
        <w:adjustRightInd w:val="0"/>
        <w:spacing w:after="0"/>
        <w:ind w:firstLine="540"/>
        <w:jc w:val="both"/>
        <w:rPr>
          <w:rFonts w:ascii="Times New Roman" w:hAnsi="Times New Roman" w:cs="Times New Roman"/>
          <w:sz w:val="24"/>
          <w:szCs w:val="24"/>
        </w:rPr>
      </w:pPr>
      <w:r w:rsidRPr="00C30A36">
        <w:rPr>
          <w:rFonts w:ascii="Times New Roman" w:hAnsi="Times New Roman" w:cs="Times New Roman"/>
          <w:sz w:val="24"/>
          <w:szCs w:val="24"/>
        </w:rPr>
        <w:t>размер дефицита бюджета МО «Тихоновка»  на 2020 год сумме 205,89 тыс. руб., или 5 % утвержденного общего годового объема доходов бюджета МО «Тихоновка» без учета утвержденного объема безвозмездных поступлений.</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Статья 2.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Установить, что доходы местного бюджета, поступающие в 2018 и плановый период 2019 и 2020 года: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налога на доходы физических лиц – по нормативу 7 процентов;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акцизы на автомобильный бензин, прямогонный бензин, дизельное топливо, моторные масла для дизельных и (или) карбюраторных (</w:t>
      </w:r>
      <w:proofErr w:type="spellStart"/>
      <w:r w:rsidRPr="00C30A36">
        <w:rPr>
          <w:rFonts w:ascii="Times New Roman" w:hAnsi="Times New Roman" w:cs="Times New Roman"/>
          <w:sz w:val="24"/>
          <w:szCs w:val="24"/>
        </w:rPr>
        <w:t>инжекторных</w:t>
      </w:r>
      <w:proofErr w:type="spellEnd"/>
      <w:r w:rsidRPr="00C30A36">
        <w:rPr>
          <w:rFonts w:ascii="Times New Roman" w:hAnsi="Times New Roman" w:cs="Times New Roman"/>
          <w:sz w:val="24"/>
          <w:szCs w:val="24"/>
        </w:rPr>
        <w:t>) двигателей – по нормативу 75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земельного налога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налога на имущество физических лиц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proofErr w:type="gramStart"/>
      <w:r w:rsidRPr="00C30A36">
        <w:rPr>
          <w:rFonts w:ascii="Times New Roman" w:hAnsi="Times New Roman" w:cs="Times New Roman"/>
          <w:sz w:val="24"/>
          <w:szCs w:val="24"/>
        </w:rPr>
        <w:t>д</w:t>
      </w:r>
      <w:proofErr w:type="gramEnd"/>
      <w:r w:rsidRPr="00C30A36">
        <w:rPr>
          <w:rFonts w:ascii="Times New Roman" w:hAnsi="Times New Roman" w:cs="Times New Roman"/>
          <w:sz w:val="24"/>
          <w:szCs w:val="24"/>
        </w:rPr>
        <w:t>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доходы от платных услуг, оказываемых муниципальными казенными учреждениями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плата за пользование водными объектами, находящимися в муниципальной собственности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w:t>
      </w:r>
      <w:proofErr w:type="gramStart"/>
      <w:r w:rsidRPr="00C30A36">
        <w:rPr>
          <w:rFonts w:ascii="Times New Roman" w:hAnsi="Times New Roman" w:cs="Times New Roman"/>
          <w:sz w:val="24"/>
          <w:szCs w:val="24"/>
        </w:rPr>
        <w:t xml:space="preserve"> ;</w:t>
      </w:r>
      <w:proofErr w:type="gramEnd"/>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плата за пользование бюджетными кредитами;</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В доходы местного бюджета относятся денежные взыскания (штрафы) за нарушение законодательства Российской Федерации:</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Суммы денежных взысканий (штрафов) за нарушение бюджетного законодательства Российской Федерации (в части бюджетов поселений), установленных </w:t>
      </w:r>
      <w:r w:rsidRPr="00C30A36">
        <w:rPr>
          <w:rFonts w:ascii="Times New Roman" w:hAnsi="Times New Roman" w:cs="Times New Roman"/>
          <w:sz w:val="24"/>
          <w:szCs w:val="24"/>
        </w:rPr>
        <w:lastRenderedPageBreak/>
        <w:t>правовыми актами органов местного самоуправления поселений, также подлежат зачислению в бюджет МО «Тихоновка»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2) безвозмездных поступлений.</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Поступления в бюджет за счет невыясненных поступлений из других бюджетов</w:t>
      </w:r>
      <w:proofErr w:type="gramStart"/>
      <w:r w:rsidRPr="00C30A36">
        <w:rPr>
          <w:rFonts w:ascii="Times New Roman" w:hAnsi="Times New Roman" w:cs="Times New Roman"/>
          <w:sz w:val="24"/>
          <w:szCs w:val="24"/>
        </w:rPr>
        <w:t xml:space="preserve"> .</w:t>
      </w:r>
      <w:proofErr w:type="gramEnd"/>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3. Учесть в местном бюджете на 2018 и плановый период 2019 и 2020 года</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поступление доходов по основным источникам в объеме согласно приложению №1 к настоящему Решению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4. Утвердить перечень главных администраторов доходов местного бюджета на 2018   и плановый период 2019 и 2020 года гласно приложению №5</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4.1.Установить перечень главных </w:t>
      </w:r>
      <w:proofErr w:type="gramStart"/>
      <w:r w:rsidRPr="00C30A36">
        <w:rPr>
          <w:rFonts w:ascii="Times New Roman" w:hAnsi="Times New Roman" w:cs="Times New Roman"/>
          <w:sz w:val="24"/>
          <w:szCs w:val="24"/>
        </w:rPr>
        <w:t>администраторов источников финансирования дефицита бюджета</w:t>
      </w:r>
      <w:proofErr w:type="gramEnd"/>
      <w:r w:rsidRPr="00C30A36">
        <w:rPr>
          <w:rFonts w:ascii="Times New Roman" w:hAnsi="Times New Roman" w:cs="Times New Roman"/>
          <w:sz w:val="24"/>
          <w:szCs w:val="24"/>
        </w:rPr>
        <w:t xml:space="preserve"> МО «Тихоновка» согласно приложения № 7 к настоящему Решению.</w:t>
      </w:r>
    </w:p>
    <w:p w:rsidR="00F73CC4" w:rsidRPr="00C30A36" w:rsidRDefault="00F73CC4" w:rsidP="000875D2">
      <w:pPr>
        <w:spacing w:after="0"/>
        <w:ind w:firstLine="708"/>
        <w:jc w:val="both"/>
        <w:rPr>
          <w:rFonts w:ascii="Times New Roman" w:hAnsi="Times New Roman" w:cs="Times New Roman"/>
          <w:sz w:val="24"/>
          <w:szCs w:val="24"/>
        </w:rPr>
      </w:pP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Статья 5. Установить, что средства, полученные казенными </w:t>
      </w:r>
      <w:proofErr w:type="gramStart"/>
      <w:r w:rsidRPr="00C30A36">
        <w:rPr>
          <w:rFonts w:ascii="Times New Roman" w:hAnsi="Times New Roman" w:cs="Times New Roman"/>
          <w:sz w:val="24"/>
          <w:szCs w:val="24"/>
        </w:rPr>
        <w:t>учреждениями</w:t>
      </w:r>
      <w:proofErr w:type="gramEnd"/>
      <w:r w:rsidRPr="00C30A36">
        <w:rPr>
          <w:rFonts w:ascii="Times New Roman" w:hAnsi="Times New Roman" w:cs="Times New Roman"/>
          <w:sz w:val="24"/>
          <w:szCs w:val="24"/>
        </w:rPr>
        <w:t xml:space="preserve">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6. Утвердить распределение расходов местного бюджета на 2018 и плановый период 2019 и 2020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Статья 7. Учесть в расходах местного бюджета размер резервного фонда в объеме 63 тыс. рублей или не более 3 процентов от объема доходов без учета финансовой помощи.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8. Утвердить распределение расходов местного бюджета на 2018 и плановый период 2019 и 2020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9. В ходе исполнения настоящего Решения по представлению администрацией муниципального образования «Тихоновка» вносятся изменения:</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lastRenderedPageBreak/>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2) ведомственную, функциональную и экономическую структуры расходов местного бюджета – в случае образования в ходе исполнения местного бюджета на 2017 и плановый период 2018 и 2019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3) Экономическую структуру расходов местного бюджета - в случае образования в ходе исполнения местного бюджета на 2017 и плановый период 2018 и 2019 года экономия по отдельным статьям экономической классификации расходов;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2018 года на счетах бюджетополучателей, финансируемых из местного бюджета и в иных случаях, возникающих при исполнении бюджета поселения.</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2018год.</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w:t>
      </w:r>
      <w:r w:rsidRPr="00C30A36">
        <w:rPr>
          <w:rFonts w:ascii="Times New Roman" w:hAnsi="Times New Roman" w:cs="Times New Roman"/>
          <w:sz w:val="24"/>
          <w:szCs w:val="24"/>
        </w:rPr>
        <w:lastRenderedPageBreak/>
        <w:t xml:space="preserve">подлежат признанию </w:t>
      </w:r>
      <w:proofErr w:type="gramStart"/>
      <w:r w:rsidRPr="00C30A36">
        <w:rPr>
          <w:rFonts w:ascii="Times New Roman" w:hAnsi="Times New Roman" w:cs="Times New Roman"/>
          <w:sz w:val="24"/>
          <w:szCs w:val="24"/>
        </w:rPr>
        <w:t>недействительными</w:t>
      </w:r>
      <w:proofErr w:type="gramEnd"/>
      <w:r w:rsidRPr="00C30A36">
        <w:rPr>
          <w:rFonts w:ascii="Times New Roman" w:hAnsi="Times New Roman" w:cs="Times New Roman"/>
          <w:sz w:val="24"/>
          <w:szCs w:val="24"/>
        </w:rPr>
        <w:t xml:space="preserve"> по иску вышестоящей организации или финансового органа администр</w:t>
      </w:r>
      <w:r w:rsidR="000875D2" w:rsidRPr="00C30A36">
        <w:rPr>
          <w:rFonts w:ascii="Times New Roman" w:hAnsi="Times New Roman" w:cs="Times New Roman"/>
          <w:sz w:val="24"/>
          <w:szCs w:val="24"/>
        </w:rPr>
        <w:t>ации муниципального образования.</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Статья 11. Установить, что исполнение местного бюджета по </w:t>
      </w:r>
      <w:proofErr w:type="spellStart"/>
      <w:r w:rsidRPr="00C30A36">
        <w:rPr>
          <w:rFonts w:ascii="Times New Roman" w:hAnsi="Times New Roman" w:cs="Times New Roman"/>
          <w:sz w:val="24"/>
          <w:szCs w:val="24"/>
        </w:rPr>
        <w:t>тихоновской</w:t>
      </w:r>
      <w:proofErr w:type="spellEnd"/>
      <w:r w:rsidRPr="00C30A36">
        <w:rPr>
          <w:rFonts w:ascii="Times New Roman" w:hAnsi="Times New Roman" w:cs="Times New Roman"/>
          <w:sz w:val="24"/>
          <w:szCs w:val="24"/>
        </w:rPr>
        <w:t xml:space="preserve">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12. Установить предельный объем муниципального долга на 2018 в размере 201,35 тыс. рублей</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что составляет 5% от общего объема собственных доходов.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Установить предельный объем муниципального долга на 2019 в размере 202,87 тыс. рублей</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что составляет 5% от общего объема собственных доходов.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Установить предельный объем муниципального долга на 2020 в размере 205,89 тыс. рублей</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что составляет 5% от общего объема собственных доходов.</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 xml:space="preserve">  Статья  13. Установить верхний предел муниципального долга МО «Тихоновка» по состоянию на 1 января 2019 года в размере 201,35 тыс. руб., в том числе верхний предел долга по муниципальным гарантиям -0тыс. руб.</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Установить верхний предел муниципального долга МО «Тихоновка» по состоянию на 1 января 2020 года в размере 202,87 тыс. руб., в том числе верхний предел долга по муниципальным гарантиям -0тыс. руб.</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Установить верхний предел муниципального долга МО «Тихоновка» по состоянию на 1 января 2021 года в размере 205,89 тыс. руб., в том числе верхний предел долга по муниципальным гарантиям -0тыс. руб.</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14. Настоящее Решение вступает в силу со дня его официального опубликования, но не ранее 1 января 2018 года.</w:t>
      </w:r>
    </w:p>
    <w:p w:rsidR="00F73CC4" w:rsidRPr="00C30A36" w:rsidRDefault="00F73CC4" w:rsidP="000875D2">
      <w:pPr>
        <w:spacing w:after="0"/>
        <w:ind w:firstLine="708"/>
        <w:jc w:val="both"/>
        <w:rPr>
          <w:rFonts w:ascii="Times New Roman" w:hAnsi="Times New Roman" w:cs="Times New Roman"/>
          <w:sz w:val="24"/>
          <w:szCs w:val="24"/>
        </w:rPr>
      </w:pPr>
      <w:r w:rsidRPr="00C30A36">
        <w:rPr>
          <w:rFonts w:ascii="Times New Roman" w:hAnsi="Times New Roman" w:cs="Times New Roman"/>
          <w:sz w:val="24"/>
          <w:szCs w:val="24"/>
        </w:rPr>
        <w:t>Статья 15. Опубликовать настоящее Решение в</w:t>
      </w:r>
      <w:r w:rsidR="000875D2" w:rsidRPr="00C30A36">
        <w:rPr>
          <w:rFonts w:ascii="Times New Roman" w:hAnsi="Times New Roman" w:cs="Times New Roman"/>
          <w:sz w:val="24"/>
          <w:szCs w:val="24"/>
        </w:rPr>
        <w:t xml:space="preserve"> средствах массовой информации.</w:t>
      </w:r>
    </w:p>
    <w:p w:rsidR="00F73CC4" w:rsidRPr="00C30A36" w:rsidRDefault="00F73CC4" w:rsidP="000875D2">
      <w:pPr>
        <w:spacing w:after="0"/>
        <w:ind w:firstLine="708"/>
        <w:rPr>
          <w:rFonts w:ascii="Times New Roman" w:hAnsi="Times New Roman" w:cs="Times New Roman"/>
          <w:sz w:val="24"/>
          <w:szCs w:val="24"/>
        </w:rPr>
      </w:pPr>
      <w:r w:rsidRPr="00C30A36">
        <w:rPr>
          <w:rFonts w:ascii="Times New Roman" w:hAnsi="Times New Roman" w:cs="Times New Roman"/>
          <w:sz w:val="24"/>
          <w:szCs w:val="24"/>
        </w:rPr>
        <w:t>Председатель Думы:                                                  М.В.Скоробогатова</w:t>
      </w:r>
    </w:p>
    <w:tbl>
      <w:tblPr>
        <w:tblW w:w="10944" w:type="dxa"/>
        <w:tblLayout w:type="fixed"/>
        <w:tblCellMar>
          <w:left w:w="30" w:type="dxa"/>
          <w:right w:w="30" w:type="dxa"/>
        </w:tblCellMar>
        <w:tblLook w:val="0000"/>
      </w:tblPr>
      <w:tblGrid>
        <w:gridCol w:w="326"/>
        <w:gridCol w:w="202"/>
        <w:gridCol w:w="239"/>
        <w:gridCol w:w="517"/>
        <w:gridCol w:w="278"/>
        <w:gridCol w:w="451"/>
        <w:gridCol w:w="373"/>
        <w:gridCol w:w="5299"/>
        <w:gridCol w:w="488"/>
        <w:gridCol w:w="504"/>
        <w:gridCol w:w="369"/>
        <w:gridCol w:w="482"/>
        <w:gridCol w:w="1416"/>
      </w:tblGrid>
      <w:tr w:rsidR="00F73CC4" w:rsidRPr="00C30A36" w:rsidTr="00F73CC4">
        <w:trPr>
          <w:trHeight w:val="240"/>
        </w:trPr>
        <w:tc>
          <w:tcPr>
            <w:tcW w:w="3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0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1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5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7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w:t>
            </w:r>
          </w:p>
        </w:tc>
        <w:tc>
          <w:tcPr>
            <w:tcW w:w="578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Приложение № 1 к Проекту  Решения Думы</w:t>
            </w:r>
          </w:p>
        </w:tc>
        <w:tc>
          <w:tcPr>
            <w:tcW w:w="87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8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4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trHeight w:val="240"/>
        </w:trPr>
        <w:tc>
          <w:tcPr>
            <w:tcW w:w="3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0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1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5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7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78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"О бюджете  МО Тихоновка"</w:t>
            </w:r>
          </w:p>
        </w:tc>
        <w:tc>
          <w:tcPr>
            <w:tcW w:w="87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8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4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trHeight w:val="240"/>
        </w:trPr>
        <w:tc>
          <w:tcPr>
            <w:tcW w:w="3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0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1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5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7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142"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на  2018 и плановый период 2019 и 2020 года  " </w:t>
            </w:r>
          </w:p>
        </w:tc>
        <w:tc>
          <w:tcPr>
            <w:tcW w:w="14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trHeight w:val="240"/>
        </w:trPr>
        <w:tc>
          <w:tcPr>
            <w:tcW w:w="3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0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1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5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7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78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7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8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14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r>
      <w:tr w:rsidR="00F73CC4" w:rsidRPr="00C30A36" w:rsidTr="00F73CC4">
        <w:trPr>
          <w:trHeight w:val="240"/>
        </w:trPr>
        <w:tc>
          <w:tcPr>
            <w:tcW w:w="3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0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1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5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7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78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7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8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14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r>
      <w:tr w:rsidR="00F73CC4" w:rsidRPr="00C30A36" w:rsidTr="00F73CC4">
        <w:trPr>
          <w:trHeight w:val="230"/>
        </w:trPr>
        <w:tc>
          <w:tcPr>
            <w:tcW w:w="8173" w:type="dxa"/>
            <w:gridSpan w:val="9"/>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Поступления  доходов бюджета МО Тихоновка"</w:t>
            </w:r>
          </w:p>
        </w:tc>
        <w:tc>
          <w:tcPr>
            <w:tcW w:w="873"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82"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416"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trHeight w:val="230"/>
        </w:trPr>
        <w:tc>
          <w:tcPr>
            <w:tcW w:w="10944"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по группам, подгруппам, статьям классификации доходов в 2018 г и плановый период 2019 и 2020 года</w:t>
            </w:r>
          </w:p>
        </w:tc>
      </w:tr>
      <w:tr w:rsidR="00F73CC4" w:rsidRPr="00C30A36" w:rsidTr="00F73CC4">
        <w:trPr>
          <w:trHeight w:val="216"/>
        </w:trPr>
        <w:tc>
          <w:tcPr>
            <w:tcW w:w="326" w:type="dxa"/>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02"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517"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7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51"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373"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529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2"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851"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416"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trHeight w:val="168"/>
        </w:trPr>
        <w:tc>
          <w:tcPr>
            <w:tcW w:w="326"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02"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39"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17"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78"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51"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73"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299"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992" w:type="dxa"/>
            <w:gridSpan w:val="2"/>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51" w:type="dxa"/>
            <w:gridSpan w:val="2"/>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1416"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r>
      <w:tr w:rsidR="00F73CC4" w:rsidRPr="00C30A36" w:rsidTr="00F73CC4">
        <w:trPr>
          <w:trHeight w:val="199"/>
        </w:trPr>
        <w:tc>
          <w:tcPr>
            <w:tcW w:w="1562"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Код </w:t>
            </w:r>
            <w:proofErr w:type="gramStart"/>
            <w:r w:rsidRPr="00C30A36">
              <w:rPr>
                <w:rFonts w:ascii="Times New Roman" w:hAnsi="Times New Roman" w:cs="Times New Roman"/>
                <w:b/>
                <w:bCs/>
                <w:color w:val="000000"/>
                <w:sz w:val="24"/>
                <w:szCs w:val="24"/>
              </w:rPr>
              <w:t>бюджетной</w:t>
            </w:r>
            <w:proofErr w:type="gramEnd"/>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Доходы</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План</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План</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План</w:t>
            </w:r>
          </w:p>
        </w:tc>
      </w:tr>
      <w:tr w:rsidR="00F73CC4" w:rsidRPr="00C30A36" w:rsidTr="00F73CC4">
        <w:trPr>
          <w:trHeight w:val="425"/>
        </w:trPr>
        <w:tc>
          <w:tcPr>
            <w:tcW w:w="2386" w:type="dxa"/>
            <w:gridSpan w:val="7"/>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классификации РФ</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2018 год</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2019год</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2020 год</w:t>
            </w:r>
          </w:p>
        </w:tc>
      </w:tr>
      <w:tr w:rsidR="00F73CC4" w:rsidRPr="00C30A36" w:rsidTr="00F73CC4">
        <w:trPr>
          <w:trHeight w:val="206"/>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lastRenderedPageBreak/>
              <w:t>000</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i/>
                <w:iCs/>
                <w:color w:val="000000"/>
                <w:sz w:val="24"/>
                <w:szCs w:val="24"/>
              </w:rPr>
            </w:pPr>
            <w:r w:rsidRPr="00C30A36">
              <w:rPr>
                <w:rFonts w:ascii="Times New Roman" w:hAnsi="Times New Roman" w:cs="Times New Roman"/>
                <w:b/>
                <w:bCs/>
                <w:i/>
                <w:iCs/>
                <w:color w:val="000000"/>
                <w:sz w:val="24"/>
                <w:szCs w:val="24"/>
              </w:rPr>
              <w:t>Доходы</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4026,90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4057,40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4117,70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Налог на доходы физ</w:t>
            </w:r>
            <w:proofErr w:type="gramStart"/>
            <w:r w:rsidRPr="00C30A36">
              <w:rPr>
                <w:rFonts w:ascii="Times New Roman" w:hAnsi="Times New Roman" w:cs="Times New Roman"/>
                <w:b/>
                <w:bCs/>
                <w:color w:val="000000"/>
                <w:sz w:val="24"/>
                <w:szCs w:val="24"/>
              </w:rPr>
              <w:t>.л</w:t>
            </w:r>
            <w:proofErr w:type="gramEnd"/>
            <w:r w:rsidRPr="00C30A36">
              <w:rPr>
                <w:rFonts w:ascii="Times New Roman" w:hAnsi="Times New Roman" w:cs="Times New Roman"/>
                <w:b/>
                <w:bCs/>
                <w:color w:val="000000"/>
                <w:sz w:val="24"/>
                <w:szCs w:val="24"/>
              </w:rPr>
              <w:t>иц</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400,00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430,00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460,00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02020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Налог на доходы физ</w:t>
            </w:r>
            <w:proofErr w:type="gramStart"/>
            <w:r w:rsidRPr="00C30A36">
              <w:rPr>
                <w:rFonts w:ascii="Times New Roman" w:hAnsi="Times New Roman" w:cs="Times New Roman"/>
                <w:color w:val="000000"/>
                <w:sz w:val="24"/>
                <w:szCs w:val="24"/>
              </w:rPr>
              <w:t>.л</w:t>
            </w:r>
            <w:proofErr w:type="gramEnd"/>
            <w:r w:rsidRPr="00C30A36">
              <w:rPr>
                <w:rFonts w:ascii="Times New Roman" w:hAnsi="Times New Roman" w:cs="Times New Roman"/>
                <w:color w:val="000000"/>
                <w:sz w:val="24"/>
                <w:szCs w:val="24"/>
              </w:rPr>
              <w:t xml:space="preserve">иц с </w:t>
            </w:r>
            <w:proofErr w:type="spellStart"/>
            <w:r w:rsidRPr="00C30A36">
              <w:rPr>
                <w:rFonts w:ascii="Times New Roman" w:hAnsi="Times New Roman" w:cs="Times New Roman"/>
                <w:color w:val="000000"/>
                <w:sz w:val="24"/>
                <w:szCs w:val="24"/>
              </w:rPr>
              <w:t>дох.пол</w:t>
            </w:r>
            <w:proofErr w:type="spellEnd"/>
            <w:r w:rsidRPr="00C30A36">
              <w:rPr>
                <w:rFonts w:ascii="Times New Roman" w:hAnsi="Times New Roman" w:cs="Times New Roman"/>
                <w:color w:val="000000"/>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400,00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430,00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460,00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02021</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Налог на доходы физ</w:t>
            </w:r>
            <w:proofErr w:type="gramStart"/>
            <w:r w:rsidRPr="00C30A36">
              <w:rPr>
                <w:rFonts w:ascii="Times New Roman" w:hAnsi="Times New Roman" w:cs="Times New Roman"/>
                <w:color w:val="000000"/>
                <w:sz w:val="24"/>
                <w:szCs w:val="24"/>
              </w:rPr>
              <w:t>.л</w:t>
            </w:r>
            <w:proofErr w:type="gramEnd"/>
            <w:r w:rsidRPr="00C30A36">
              <w:rPr>
                <w:rFonts w:ascii="Times New Roman" w:hAnsi="Times New Roman" w:cs="Times New Roman"/>
                <w:color w:val="000000"/>
                <w:sz w:val="24"/>
                <w:szCs w:val="24"/>
              </w:rPr>
              <w:t xml:space="preserve">иц с </w:t>
            </w:r>
            <w:proofErr w:type="spellStart"/>
            <w:r w:rsidRPr="00C30A36">
              <w:rPr>
                <w:rFonts w:ascii="Times New Roman" w:hAnsi="Times New Roman" w:cs="Times New Roman"/>
                <w:color w:val="000000"/>
                <w:sz w:val="24"/>
                <w:szCs w:val="24"/>
              </w:rPr>
              <w:t>дох.пол</w:t>
            </w:r>
            <w:proofErr w:type="spellEnd"/>
            <w:r w:rsidRPr="00C30A36">
              <w:rPr>
                <w:rFonts w:ascii="Times New Roman" w:hAnsi="Times New Roman" w:cs="Times New Roman"/>
                <w:color w:val="000000"/>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400,00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430,00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460,00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03</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02200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roofErr w:type="spellStart"/>
            <w:r w:rsidRPr="00C30A36">
              <w:rPr>
                <w:rFonts w:ascii="Times New Roman" w:hAnsi="Times New Roman" w:cs="Times New Roman"/>
                <w:b/>
                <w:bCs/>
                <w:color w:val="000000"/>
                <w:sz w:val="24"/>
                <w:szCs w:val="24"/>
              </w:rPr>
              <w:t>Дох</w:t>
            </w:r>
            <w:proofErr w:type="gramStart"/>
            <w:r w:rsidRPr="00C30A36">
              <w:rPr>
                <w:rFonts w:ascii="Times New Roman" w:hAnsi="Times New Roman" w:cs="Times New Roman"/>
                <w:b/>
                <w:bCs/>
                <w:color w:val="000000"/>
                <w:sz w:val="24"/>
                <w:szCs w:val="24"/>
              </w:rPr>
              <w:t>.о</w:t>
            </w:r>
            <w:proofErr w:type="gramEnd"/>
            <w:r w:rsidRPr="00C30A36">
              <w:rPr>
                <w:rFonts w:ascii="Times New Roman" w:hAnsi="Times New Roman" w:cs="Times New Roman"/>
                <w:b/>
                <w:bCs/>
                <w:color w:val="000000"/>
                <w:sz w:val="24"/>
                <w:szCs w:val="24"/>
              </w:rPr>
              <w:t>т</w:t>
            </w:r>
            <w:proofErr w:type="spellEnd"/>
            <w:r w:rsidRPr="00C30A36">
              <w:rPr>
                <w:rFonts w:ascii="Times New Roman" w:hAnsi="Times New Roman" w:cs="Times New Roman"/>
                <w:b/>
                <w:bCs/>
                <w:color w:val="000000"/>
                <w:sz w:val="24"/>
                <w:szCs w:val="24"/>
              </w:rPr>
              <w:t xml:space="preserve"> уплаты акцизов на нефтепродукты</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2292,90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2586,40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2616,70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06</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Налоги на имущество</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15,00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15,00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15,00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06</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01030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Налог на имущество физических лиц</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06</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Земельный налог</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603,00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610,00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610,00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06</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06033</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Земельный налог </w:t>
            </w:r>
            <w:proofErr w:type="spellStart"/>
            <w:r w:rsidRPr="00C30A36">
              <w:rPr>
                <w:rFonts w:ascii="Times New Roman" w:hAnsi="Times New Roman" w:cs="Times New Roman"/>
                <w:color w:val="000000"/>
                <w:sz w:val="24"/>
                <w:szCs w:val="24"/>
              </w:rPr>
              <w:t>взымаемый</w:t>
            </w:r>
            <w:proofErr w:type="spellEnd"/>
            <w:r w:rsidRPr="00C30A36">
              <w:rPr>
                <w:rFonts w:ascii="Times New Roman" w:hAnsi="Times New Roman" w:cs="Times New Roman"/>
                <w:color w:val="000000"/>
                <w:sz w:val="24"/>
                <w:szCs w:val="24"/>
              </w:rPr>
              <w:t xml:space="preserve"> с организаций</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480,00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480,00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480,00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182</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06</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06044</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Земельный налог </w:t>
            </w:r>
            <w:proofErr w:type="spellStart"/>
            <w:r w:rsidRPr="00C30A36">
              <w:rPr>
                <w:rFonts w:ascii="Times New Roman" w:hAnsi="Times New Roman" w:cs="Times New Roman"/>
                <w:color w:val="000000"/>
                <w:sz w:val="24"/>
                <w:szCs w:val="24"/>
              </w:rPr>
              <w:t>взымаемый</w:t>
            </w:r>
            <w:proofErr w:type="spellEnd"/>
            <w:r w:rsidRPr="00C30A36">
              <w:rPr>
                <w:rFonts w:ascii="Times New Roman" w:hAnsi="Times New Roman" w:cs="Times New Roman"/>
                <w:color w:val="000000"/>
                <w:sz w:val="24"/>
                <w:szCs w:val="24"/>
              </w:rPr>
              <w:t xml:space="preserve"> с физических лиц</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123,00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130,00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130,00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08</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04020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1000 </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roofErr w:type="spellStart"/>
            <w:r w:rsidRPr="00C30A36">
              <w:rPr>
                <w:rFonts w:ascii="Times New Roman" w:hAnsi="Times New Roman" w:cs="Times New Roman"/>
                <w:color w:val="000000"/>
                <w:sz w:val="24"/>
                <w:szCs w:val="24"/>
              </w:rPr>
              <w:t>Гос</w:t>
            </w:r>
            <w:proofErr w:type="gramStart"/>
            <w:r w:rsidRPr="00C30A36">
              <w:rPr>
                <w:rFonts w:ascii="Times New Roman" w:hAnsi="Times New Roman" w:cs="Times New Roman"/>
                <w:color w:val="000000"/>
                <w:sz w:val="24"/>
                <w:szCs w:val="24"/>
              </w:rPr>
              <w:t>.п</w:t>
            </w:r>
            <w:proofErr w:type="gramEnd"/>
            <w:r w:rsidRPr="00C30A36">
              <w:rPr>
                <w:rFonts w:ascii="Times New Roman" w:hAnsi="Times New Roman" w:cs="Times New Roman"/>
                <w:color w:val="000000"/>
                <w:sz w:val="24"/>
                <w:szCs w:val="24"/>
              </w:rPr>
              <w:t>ошлина</w:t>
            </w:r>
            <w:proofErr w:type="spellEnd"/>
            <w:r w:rsidRPr="00C30A36">
              <w:rPr>
                <w:rFonts w:ascii="Times New Roman" w:hAnsi="Times New Roman" w:cs="Times New Roman"/>
                <w:color w:val="000000"/>
                <w:sz w:val="24"/>
                <w:szCs w:val="24"/>
              </w:rPr>
              <w:t xml:space="preserve"> за совершение </w:t>
            </w:r>
            <w:proofErr w:type="spellStart"/>
            <w:r w:rsidRPr="00C30A36">
              <w:rPr>
                <w:rFonts w:ascii="Times New Roman" w:hAnsi="Times New Roman" w:cs="Times New Roman"/>
                <w:color w:val="000000"/>
                <w:sz w:val="24"/>
                <w:szCs w:val="24"/>
              </w:rPr>
              <w:t>нотар.действий</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долж.лицами</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орг</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08</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04020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1000 </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roofErr w:type="spellStart"/>
            <w:r w:rsidRPr="00C30A36">
              <w:rPr>
                <w:rFonts w:ascii="Times New Roman" w:hAnsi="Times New Roman" w:cs="Times New Roman"/>
                <w:color w:val="000000"/>
                <w:sz w:val="24"/>
                <w:szCs w:val="24"/>
              </w:rPr>
              <w:t>Гос</w:t>
            </w:r>
            <w:proofErr w:type="gramStart"/>
            <w:r w:rsidRPr="00C30A36">
              <w:rPr>
                <w:rFonts w:ascii="Times New Roman" w:hAnsi="Times New Roman" w:cs="Times New Roman"/>
                <w:color w:val="000000"/>
                <w:sz w:val="24"/>
                <w:szCs w:val="24"/>
              </w:rPr>
              <w:t>.п</w:t>
            </w:r>
            <w:proofErr w:type="gramEnd"/>
            <w:r w:rsidRPr="00C30A36">
              <w:rPr>
                <w:rFonts w:ascii="Times New Roman" w:hAnsi="Times New Roman" w:cs="Times New Roman"/>
                <w:color w:val="000000"/>
                <w:sz w:val="24"/>
                <w:szCs w:val="24"/>
              </w:rPr>
              <w:t>ошлина</w:t>
            </w:r>
            <w:proofErr w:type="spellEnd"/>
            <w:r w:rsidRPr="00C30A36">
              <w:rPr>
                <w:rFonts w:ascii="Times New Roman" w:hAnsi="Times New Roman" w:cs="Times New Roman"/>
                <w:color w:val="000000"/>
                <w:sz w:val="24"/>
                <w:szCs w:val="24"/>
              </w:rPr>
              <w:t xml:space="preserve"> за совершение </w:t>
            </w:r>
            <w:proofErr w:type="spellStart"/>
            <w:r w:rsidRPr="00C30A36">
              <w:rPr>
                <w:rFonts w:ascii="Times New Roman" w:hAnsi="Times New Roman" w:cs="Times New Roman"/>
                <w:color w:val="000000"/>
                <w:sz w:val="24"/>
                <w:szCs w:val="24"/>
              </w:rPr>
              <w:t>нотар.действий</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долж.лицами</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орг</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11</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Доходы от </w:t>
            </w:r>
            <w:proofErr w:type="spellStart"/>
            <w:r w:rsidRPr="00C30A36">
              <w:rPr>
                <w:rFonts w:ascii="Times New Roman" w:hAnsi="Times New Roman" w:cs="Times New Roman"/>
                <w:b/>
                <w:bCs/>
                <w:color w:val="000000"/>
                <w:sz w:val="24"/>
                <w:szCs w:val="24"/>
              </w:rPr>
              <w:t>исп</w:t>
            </w:r>
            <w:proofErr w:type="gramStart"/>
            <w:r w:rsidRPr="00C30A36">
              <w:rPr>
                <w:rFonts w:ascii="Times New Roman" w:hAnsi="Times New Roman" w:cs="Times New Roman"/>
                <w:b/>
                <w:bCs/>
                <w:color w:val="000000"/>
                <w:sz w:val="24"/>
                <w:szCs w:val="24"/>
              </w:rPr>
              <w:t>.и</w:t>
            </w:r>
            <w:proofErr w:type="gramEnd"/>
            <w:r w:rsidRPr="00C30A36">
              <w:rPr>
                <w:rFonts w:ascii="Times New Roman" w:hAnsi="Times New Roman" w:cs="Times New Roman"/>
                <w:b/>
                <w:bCs/>
                <w:color w:val="000000"/>
                <w:sz w:val="24"/>
                <w:szCs w:val="24"/>
              </w:rPr>
              <w:t>мущ-ва,нах.в</w:t>
            </w:r>
            <w:proofErr w:type="spellEnd"/>
            <w:r w:rsidRPr="00C30A36">
              <w:rPr>
                <w:rFonts w:ascii="Times New Roman" w:hAnsi="Times New Roman" w:cs="Times New Roman"/>
                <w:b/>
                <w:bCs/>
                <w:color w:val="000000"/>
                <w:sz w:val="24"/>
                <w:szCs w:val="24"/>
              </w:rPr>
              <w:t xml:space="preserve"> </w:t>
            </w:r>
            <w:proofErr w:type="spellStart"/>
            <w:r w:rsidRPr="00C30A36">
              <w:rPr>
                <w:rFonts w:ascii="Times New Roman" w:hAnsi="Times New Roman" w:cs="Times New Roman"/>
                <w:b/>
                <w:bCs/>
                <w:color w:val="000000"/>
                <w:sz w:val="24"/>
                <w:szCs w:val="24"/>
              </w:rPr>
              <w:t>гос.и</w:t>
            </w:r>
            <w:proofErr w:type="spellEnd"/>
            <w:r w:rsidRPr="00C30A36">
              <w:rPr>
                <w:rFonts w:ascii="Times New Roman" w:hAnsi="Times New Roman" w:cs="Times New Roman"/>
                <w:b/>
                <w:bCs/>
                <w:color w:val="000000"/>
                <w:sz w:val="24"/>
                <w:szCs w:val="24"/>
              </w:rPr>
              <w:t xml:space="preserve"> </w:t>
            </w:r>
            <w:proofErr w:type="spellStart"/>
            <w:r w:rsidRPr="00C30A36">
              <w:rPr>
                <w:rFonts w:ascii="Times New Roman" w:hAnsi="Times New Roman" w:cs="Times New Roman"/>
                <w:b/>
                <w:bCs/>
                <w:color w:val="000000"/>
                <w:sz w:val="24"/>
                <w:szCs w:val="24"/>
              </w:rPr>
              <w:t>мун.собст</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414,00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414,00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414,00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05025</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roofErr w:type="spellStart"/>
            <w:r w:rsidRPr="00C30A36">
              <w:rPr>
                <w:rFonts w:ascii="Times New Roman" w:hAnsi="Times New Roman" w:cs="Times New Roman"/>
                <w:color w:val="000000"/>
                <w:sz w:val="24"/>
                <w:szCs w:val="24"/>
              </w:rPr>
              <w:t>Дох</w:t>
            </w:r>
            <w:proofErr w:type="gramStart"/>
            <w:r w:rsidRPr="00C30A36">
              <w:rPr>
                <w:rFonts w:ascii="Times New Roman" w:hAnsi="Times New Roman" w:cs="Times New Roman"/>
                <w:color w:val="000000"/>
                <w:sz w:val="24"/>
                <w:szCs w:val="24"/>
              </w:rPr>
              <w:t>.п</w:t>
            </w:r>
            <w:proofErr w:type="gramEnd"/>
            <w:r w:rsidRPr="00C30A36">
              <w:rPr>
                <w:rFonts w:ascii="Times New Roman" w:hAnsi="Times New Roman" w:cs="Times New Roman"/>
                <w:color w:val="000000"/>
                <w:sz w:val="24"/>
                <w:szCs w:val="24"/>
              </w:rPr>
              <w:t>ол.в</w:t>
            </w:r>
            <w:proofErr w:type="spellEnd"/>
            <w:r w:rsidRPr="00C30A36">
              <w:rPr>
                <w:rFonts w:ascii="Times New Roman" w:hAnsi="Times New Roman" w:cs="Times New Roman"/>
                <w:color w:val="000000"/>
                <w:sz w:val="24"/>
                <w:szCs w:val="24"/>
              </w:rPr>
              <w:t xml:space="preserve"> виде </w:t>
            </w:r>
            <w:proofErr w:type="spellStart"/>
            <w:r w:rsidRPr="00C30A36">
              <w:rPr>
                <w:rFonts w:ascii="Times New Roman" w:hAnsi="Times New Roman" w:cs="Times New Roman"/>
                <w:color w:val="000000"/>
                <w:sz w:val="24"/>
                <w:szCs w:val="24"/>
              </w:rPr>
              <w:t>арен.платы</w:t>
            </w:r>
            <w:proofErr w:type="spellEnd"/>
            <w:r w:rsidRPr="00C30A36">
              <w:rPr>
                <w:rFonts w:ascii="Times New Roman" w:hAnsi="Times New Roman" w:cs="Times New Roman"/>
                <w:color w:val="000000"/>
                <w:sz w:val="24"/>
                <w:szCs w:val="24"/>
              </w:rPr>
              <w:t xml:space="preserve"> за земельные участки  </w:t>
            </w:r>
            <w:proofErr w:type="spellStart"/>
            <w:r w:rsidRPr="00C30A36">
              <w:rPr>
                <w:rFonts w:ascii="Times New Roman" w:hAnsi="Times New Roman" w:cs="Times New Roman"/>
                <w:color w:val="000000"/>
                <w:sz w:val="24"/>
                <w:szCs w:val="24"/>
              </w:rPr>
              <w:t>наход.на</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террит.населен</w:t>
            </w:r>
            <w:proofErr w:type="spellEnd"/>
            <w:r w:rsidRPr="00C30A36">
              <w:rPr>
                <w:rFonts w:ascii="Times New Roman" w:hAnsi="Times New Roman" w:cs="Times New Roman"/>
                <w:color w:val="000000"/>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394,00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394,00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394,00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05035</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roofErr w:type="spellStart"/>
            <w:r w:rsidRPr="00C30A36">
              <w:rPr>
                <w:rFonts w:ascii="Times New Roman" w:hAnsi="Times New Roman" w:cs="Times New Roman"/>
                <w:color w:val="000000"/>
                <w:sz w:val="24"/>
                <w:szCs w:val="24"/>
              </w:rPr>
              <w:t>Дох</w:t>
            </w:r>
            <w:proofErr w:type="gramStart"/>
            <w:r w:rsidRPr="00C30A36">
              <w:rPr>
                <w:rFonts w:ascii="Times New Roman" w:hAnsi="Times New Roman" w:cs="Times New Roman"/>
                <w:color w:val="000000"/>
                <w:sz w:val="24"/>
                <w:szCs w:val="24"/>
              </w:rPr>
              <w:t>.п</w:t>
            </w:r>
            <w:proofErr w:type="gramEnd"/>
            <w:r w:rsidRPr="00C30A36">
              <w:rPr>
                <w:rFonts w:ascii="Times New Roman" w:hAnsi="Times New Roman" w:cs="Times New Roman"/>
                <w:color w:val="000000"/>
                <w:sz w:val="24"/>
                <w:szCs w:val="24"/>
              </w:rPr>
              <w:t>ол.в</w:t>
            </w:r>
            <w:proofErr w:type="spellEnd"/>
            <w:r w:rsidRPr="00C30A36">
              <w:rPr>
                <w:rFonts w:ascii="Times New Roman" w:hAnsi="Times New Roman" w:cs="Times New Roman"/>
                <w:color w:val="000000"/>
                <w:sz w:val="24"/>
                <w:szCs w:val="24"/>
              </w:rPr>
              <w:t xml:space="preserve"> виде </w:t>
            </w:r>
            <w:proofErr w:type="spellStart"/>
            <w:r w:rsidRPr="00C30A36">
              <w:rPr>
                <w:rFonts w:ascii="Times New Roman" w:hAnsi="Times New Roman" w:cs="Times New Roman"/>
                <w:color w:val="000000"/>
                <w:sz w:val="24"/>
                <w:szCs w:val="24"/>
              </w:rPr>
              <w:t>арен.платы</w:t>
            </w:r>
            <w:proofErr w:type="spellEnd"/>
            <w:r w:rsidRPr="00C30A36">
              <w:rPr>
                <w:rFonts w:ascii="Times New Roman" w:hAnsi="Times New Roman" w:cs="Times New Roman"/>
                <w:color w:val="000000"/>
                <w:sz w:val="24"/>
                <w:szCs w:val="24"/>
              </w:rPr>
              <w:t xml:space="preserve"> за имущество </w:t>
            </w:r>
            <w:proofErr w:type="spellStart"/>
            <w:r w:rsidRPr="00C30A36">
              <w:rPr>
                <w:rFonts w:ascii="Times New Roman" w:hAnsi="Times New Roman" w:cs="Times New Roman"/>
                <w:color w:val="000000"/>
                <w:sz w:val="24"/>
                <w:szCs w:val="24"/>
              </w:rPr>
              <w:t>наход.в</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гос.собственности</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14</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roofErr w:type="spellStart"/>
            <w:r w:rsidRPr="00C30A36">
              <w:rPr>
                <w:rFonts w:ascii="Times New Roman" w:hAnsi="Times New Roman" w:cs="Times New Roman"/>
                <w:b/>
                <w:bCs/>
                <w:color w:val="000000"/>
                <w:sz w:val="24"/>
                <w:szCs w:val="24"/>
              </w:rPr>
              <w:t>Дох</w:t>
            </w:r>
            <w:proofErr w:type="gramStart"/>
            <w:r w:rsidRPr="00C30A36">
              <w:rPr>
                <w:rFonts w:ascii="Times New Roman" w:hAnsi="Times New Roman" w:cs="Times New Roman"/>
                <w:b/>
                <w:bCs/>
                <w:color w:val="000000"/>
                <w:sz w:val="24"/>
                <w:szCs w:val="24"/>
              </w:rPr>
              <w:t>.о</w:t>
            </w:r>
            <w:proofErr w:type="gramEnd"/>
            <w:r w:rsidRPr="00C30A36">
              <w:rPr>
                <w:rFonts w:ascii="Times New Roman" w:hAnsi="Times New Roman" w:cs="Times New Roman"/>
                <w:b/>
                <w:bCs/>
                <w:color w:val="000000"/>
                <w:sz w:val="24"/>
                <w:szCs w:val="24"/>
              </w:rPr>
              <w:t>т</w:t>
            </w:r>
            <w:proofErr w:type="spellEnd"/>
            <w:r w:rsidRPr="00C30A36">
              <w:rPr>
                <w:rFonts w:ascii="Times New Roman" w:hAnsi="Times New Roman" w:cs="Times New Roman"/>
                <w:b/>
                <w:bCs/>
                <w:color w:val="000000"/>
                <w:sz w:val="24"/>
                <w:szCs w:val="24"/>
              </w:rPr>
              <w:t xml:space="preserve"> продажи материальных и не материальных активов</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300,00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14</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02052</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410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Дох. от реализации </w:t>
            </w:r>
            <w:proofErr w:type="spellStart"/>
            <w:r w:rsidRPr="00C30A36">
              <w:rPr>
                <w:rFonts w:ascii="Times New Roman" w:hAnsi="Times New Roman" w:cs="Times New Roman"/>
                <w:color w:val="000000"/>
                <w:sz w:val="24"/>
                <w:szCs w:val="24"/>
              </w:rPr>
              <w:t>имущ</w:t>
            </w:r>
            <w:proofErr w:type="gramStart"/>
            <w:r w:rsidRPr="00C30A36">
              <w:rPr>
                <w:rFonts w:ascii="Times New Roman" w:hAnsi="Times New Roman" w:cs="Times New Roman"/>
                <w:color w:val="000000"/>
                <w:sz w:val="24"/>
                <w:szCs w:val="24"/>
              </w:rPr>
              <w:t>.н</w:t>
            </w:r>
            <w:proofErr w:type="gramEnd"/>
            <w:r w:rsidRPr="00C30A36">
              <w:rPr>
                <w:rFonts w:ascii="Times New Roman" w:hAnsi="Times New Roman" w:cs="Times New Roman"/>
                <w:color w:val="000000"/>
                <w:sz w:val="24"/>
                <w:szCs w:val="24"/>
              </w:rPr>
              <w:t>ах.в</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операт</w:t>
            </w:r>
            <w:proofErr w:type="spellEnd"/>
            <w:r w:rsidRPr="00C30A36">
              <w:rPr>
                <w:rFonts w:ascii="Times New Roman" w:hAnsi="Times New Roman" w:cs="Times New Roman"/>
                <w:color w:val="000000"/>
                <w:sz w:val="24"/>
                <w:szCs w:val="24"/>
              </w:rPr>
              <w:t xml:space="preserve"> управлении </w:t>
            </w:r>
            <w:proofErr w:type="spellStart"/>
            <w:r w:rsidRPr="00C30A36">
              <w:rPr>
                <w:rFonts w:ascii="Times New Roman" w:hAnsi="Times New Roman" w:cs="Times New Roman"/>
                <w:color w:val="000000"/>
                <w:sz w:val="24"/>
                <w:szCs w:val="24"/>
              </w:rPr>
              <w:t>учрежд.нах</w:t>
            </w:r>
            <w:proofErr w:type="spellEnd"/>
            <w:r w:rsidRPr="00C30A36">
              <w:rPr>
                <w:rFonts w:ascii="Times New Roman" w:hAnsi="Times New Roman" w:cs="Times New Roman"/>
                <w:color w:val="000000"/>
                <w:sz w:val="24"/>
                <w:szCs w:val="24"/>
              </w:rPr>
              <w:t xml:space="preserve"> в веден</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300,00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w:t>
            </w:r>
          </w:p>
        </w:tc>
      </w:tr>
      <w:tr w:rsidR="00F73CC4" w:rsidRPr="00C30A36" w:rsidTr="00F73CC4">
        <w:trPr>
          <w:trHeight w:val="206"/>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i/>
                <w:iCs/>
                <w:color w:val="000000"/>
                <w:sz w:val="24"/>
                <w:szCs w:val="24"/>
              </w:rPr>
            </w:pPr>
            <w:r w:rsidRPr="00C30A36">
              <w:rPr>
                <w:rFonts w:ascii="Times New Roman" w:hAnsi="Times New Roman" w:cs="Times New Roman"/>
                <w:b/>
                <w:bCs/>
                <w:i/>
                <w:iCs/>
                <w:color w:val="000000"/>
                <w:sz w:val="24"/>
                <w:szCs w:val="24"/>
              </w:rPr>
              <w:t>Безвозмездные перечисления</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5395,70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3905,70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3933,10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От других бюджетов бюджетной системы</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5395,70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3905,70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3933,10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151</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Дотации от других бюджетов бюджетной системы РФ</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5272,00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3781,00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3805,00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148</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01001</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151</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Дотации бюджетам </w:t>
            </w:r>
            <w:proofErr w:type="spellStart"/>
            <w:r w:rsidRPr="00C30A36">
              <w:rPr>
                <w:rFonts w:ascii="Times New Roman" w:hAnsi="Times New Roman" w:cs="Times New Roman"/>
                <w:color w:val="000000"/>
                <w:sz w:val="24"/>
                <w:szCs w:val="24"/>
              </w:rPr>
              <w:t>посел</w:t>
            </w:r>
            <w:proofErr w:type="spellEnd"/>
            <w:r w:rsidRPr="00C30A36">
              <w:rPr>
                <w:rFonts w:ascii="Times New Roman" w:hAnsi="Times New Roman" w:cs="Times New Roman"/>
                <w:color w:val="000000"/>
                <w:sz w:val="24"/>
                <w:szCs w:val="24"/>
              </w:rPr>
              <w:t>. на выравнивание уровня бюджетной обеспеченности</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5272,00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3781,00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3805,00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148</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03000</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151</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Субвенции бюджетам субъектов Российской Федерации и </w:t>
            </w:r>
            <w:proofErr w:type="spellStart"/>
            <w:r w:rsidRPr="00C30A36">
              <w:rPr>
                <w:rFonts w:ascii="Times New Roman" w:hAnsi="Times New Roman" w:cs="Times New Roman"/>
                <w:b/>
                <w:bCs/>
                <w:color w:val="000000"/>
                <w:sz w:val="24"/>
                <w:szCs w:val="24"/>
              </w:rPr>
              <w:t>мун</w:t>
            </w:r>
            <w:proofErr w:type="gramStart"/>
            <w:r w:rsidRPr="00C30A36">
              <w:rPr>
                <w:rFonts w:ascii="Times New Roman" w:hAnsi="Times New Roman" w:cs="Times New Roman"/>
                <w:b/>
                <w:bCs/>
                <w:color w:val="000000"/>
                <w:sz w:val="24"/>
                <w:szCs w:val="24"/>
              </w:rPr>
              <w:t>.о</w:t>
            </w:r>
            <w:proofErr w:type="gramEnd"/>
            <w:r w:rsidRPr="00C30A36">
              <w:rPr>
                <w:rFonts w:ascii="Times New Roman" w:hAnsi="Times New Roman" w:cs="Times New Roman"/>
                <w:b/>
                <w:bCs/>
                <w:color w:val="000000"/>
                <w:sz w:val="24"/>
                <w:szCs w:val="24"/>
              </w:rPr>
              <w:t>бразов</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123,70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124,70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128,10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lastRenderedPageBreak/>
              <w:t>148</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03015</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151</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Субвенции бюджетам поселений на </w:t>
            </w:r>
            <w:proofErr w:type="spellStart"/>
            <w:r w:rsidRPr="00C30A36">
              <w:rPr>
                <w:rFonts w:ascii="Times New Roman" w:hAnsi="Times New Roman" w:cs="Times New Roman"/>
                <w:color w:val="000000"/>
                <w:sz w:val="24"/>
                <w:szCs w:val="24"/>
              </w:rPr>
              <w:t>осущ</w:t>
            </w:r>
            <w:proofErr w:type="spellEnd"/>
            <w:r w:rsidRPr="00C30A36">
              <w:rPr>
                <w:rFonts w:ascii="Times New Roman" w:hAnsi="Times New Roman" w:cs="Times New Roman"/>
                <w:color w:val="000000"/>
                <w:sz w:val="24"/>
                <w:szCs w:val="24"/>
              </w:rPr>
              <w:t xml:space="preserve">. </w:t>
            </w:r>
            <w:proofErr w:type="gramStart"/>
            <w:r w:rsidRPr="00C30A36">
              <w:rPr>
                <w:rFonts w:ascii="Times New Roman" w:hAnsi="Times New Roman" w:cs="Times New Roman"/>
                <w:color w:val="000000"/>
                <w:sz w:val="24"/>
                <w:szCs w:val="24"/>
              </w:rPr>
              <w:t>полно</w:t>
            </w:r>
            <w:proofErr w:type="gramEnd"/>
            <w:r w:rsidRPr="00C30A36">
              <w:rPr>
                <w:rFonts w:ascii="Times New Roman" w:hAnsi="Times New Roman" w:cs="Times New Roman"/>
                <w:color w:val="000000"/>
                <w:sz w:val="24"/>
                <w:szCs w:val="24"/>
              </w:rPr>
              <w:t xml:space="preserve"> но первичному воинскому учету</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90,70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91,70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95,10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148</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03024</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151</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Субвенции местным бюджетам на выполнение </w:t>
            </w:r>
            <w:proofErr w:type="spellStart"/>
            <w:r w:rsidRPr="00C30A36">
              <w:rPr>
                <w:rFonts w:ascii="Times New Roman" w:hAnsi="Times New Roman" w:cs="Times New Roman"/>
                <w:b/>
                <w:bCs/>
                <w:color w:val="000000"/>
                <w:sz w:val="24"/>
                <w:szCs w:val="24"/>
              </w:rPr>
              <w:t>передав</w:t>
            </w:r>
            <w:proofErr w:type="gramStart"/>
            <w:r w:rsidRPr="00C30A36">
              <w:rPr>
                <w:rFonts w:ascii="Times New Roman" w:hAnsi="Times New Roman" w:cs="Times New Roman"/>
                <w:b/>
                <w:bCs/>
                <w:color w:val="000000"/>
                <w:sz w:val="24"/>
                <w:szCs w:val="24"/>
              </w:rPr>
              <w:t>.п</w:t>
            </w:r>
            <w:proofErr w:type="gramEnd"/>
            <w:r w:rsidRPr="00C30A36">
              <w:rPr>
                <w:rFonts w:ascii="Times New Roman" w:hAnsi="Times New Roman" w:cs="Times New Roman"/>
                <w:b/>
                <w:bCs/>
                <w:color w:val="000000"/>
                <w:sz w:val="24"/>
                <w:szCs w:val="24"/>
              </w:rPr>
              <w:t>олномочий</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33,00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33,00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33,00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148</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03024</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151</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Субвенции местным бюджетам на выполнение </w:t>
            </w:r>
            <w:proofErr w:type="spellStart"/>
            <w:r w:rsidRPr="00C30A36">
              <w:rPr>
                <w:rFonts w:ascii="Times New Roman" w:hAnsi="Times New Roman" w:cs="Times New Roman"/>
                <w:color w:val="000000"/>
                <w:sz w:val="24"/>
                <w:szCs w:val="24"/>
              </w:rPr>
              <w:t>передав</w:t>
            </w:r>
            <w:proofErr w:type="gramStart"/>
            <w:r w:rsidRPr="00C30A36">
              <w:rPr>
                <w:rFonts w:ascii="Times New Roman" w:hAnsi="Times New Roman" w:cs="Times New Roman"/>
                <w:color w:val="000000"/>
                <w:sz w:val="24"/>
                <w:szCs w:val="24"/>
              </w:rPr>
              <w:t>.п</w:t>
            </w:r>
            <w:proofErr w:type="gramEnd"/>
            <w:r w:rsidRPr="00C30A36">
              <w:rPr>
                <w:rFonts w:ascii="Times New Roman" w:hAnsi="Times New Roman" w:cs="Times New Roman"/>
                <w:color w:val="000000"/>
                <w:sz w:val="24"/>
                <w:szCs w:val="24"/>
              </w:rPr>
              <w:t>олномочий</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32,30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32,30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32,30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148</w:t>
            </w: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w:t>
            </w: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03024</w:t>
            </w: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0000</w:t>
            </w: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151</w:t>
            </w: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Субвенции местным бюджетам на выполнение </w:t>
            </w:r>
            <w:proofErr w:type="spellStart"/>
            <w:r w:rsidRPr="00C30A36">
              <w:rPr>
                <w:rFonts w:ascii="Times New Roman" w:hAnsi="Times New Roman" w:cs="Times New Roman"/>
                <w:color w:val="000000"/>
                <w:sz w:val="24"/>
                <w:szCs w:val="24"/>
              </w:rPr>
              <w:t>передав</w:t>
            </w:r>
            <w:proofErr w:type="gramStart"/>
            <w:r w:rsidRPr="00C30A36">
              <w:rPr>
                <w:rFonts w:ascii="Times New Roman" w:hAnsi="Times New Roman" w:cs="Times New Roman"/>
                <w:color w:val="000000"/>
                <w:sz w:val="24"/>
                <w:szCs w:val="24"/>
              </w:rPr>
              <w:t>.п</w:t>
            </w:r>
            <w:proofErr w:type="gramEnd"/>
            <w:r w:rsidRPr="00C30A36">
              <w:rPr>
                <w:rFonts w:ascii="Times New Roman" w:hAnsi="Times New Roman" w:cs="Times New Roman"/>
                <w:color w:val="000000"/>
                <w:sz w:val="24"/>
                <w:szCs w:val="24"/>
              </w:rPr>
              <w:t>олномочий</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0,70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0,70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0,70</w:t>
            </w:r>
          </w:p>
        </w:tc>
      </w:tr>
      <w:tr w:rsidR="00F73CC4" w:rsidRPr="00C30A36" w:rsidTr="00F73CC4">
        <w:trPr>
          <w:trHeight w:val="199"/>
        </w:trPr>
        <w:tc>
          <w:tcPr>
            <w:tcW w:w="3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02"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3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17"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78"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5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73"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299"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Итого доходов</w:t>
            </w:r>
          </w:p>
        </w:tc>
        <w:tc>
          <w:tcPr>
            <w:tcW w:w="992"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9422,60</w:t>
            </w:r>
          </w:p>
        </w:tc>
        <w:tc>
          <w:tcPr>
            <w:tcW w:w="851" w:type="dxa"/>
            <w:gridSpan w:val="2"/>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7963,10</w:t>
            </w:r>
          </w:p>
        </w:tc>
        <w:tc>
          <w:tcPr>
            <w:tcW w:w="141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8050,80</w:t>
            </w:r>
          </w:p>
        </w:tc>
      </w:tr>
      <w:tr w:rsidR="00F73CC4" w:rsidRPr="00C30A36" w:rsidTr="00F73CC4">
        <w:trPr>
          <w:trHeight w:val="192"/>
        </w:trPr>
        <w:tc>
          <w:tcPr>
            <w:tcW w:w="326"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02"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39"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17"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78"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51"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73"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299"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992" w:type="dxa"/>
            <w:gridSpan w:val="2"/>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51" w:type="dxa"/>
            <w:gridSpan w:val="2"/>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1416"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r>
      <w:tr w:rsidR="00F73CC4" w:rsidRPr="00C30A36" w:rsidTr="00F73CC4">
        <w:trPr>
          <w:trHeight w:val="192"/>
        </w:trPr>
        <w:tc>
          <w:tcPr>
            <w:tcW w:w="3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02"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3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17"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78"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5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73"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529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Дефицит  5 %</w:t>
            </w:r>
          </w:p>
        </w:tc>
        <w:tc>
          <w:tcPr>
            <w:tcW w:w="992"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201,35</w:t>
            </w:r>
          </w:p>
        </w:tc>
        <w:tc>
          <w:tcPr>
            <w:tcW w:w="85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202,87</w:t>
            </w:r>
          </w:p>
        </w:tc>
        <w:tc>
          <w:tcPr>
            <w:tcW w:w="14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205,89</w:t>
            </w:r>
          </w:p>
        </w:tc>
      </w:tr>
      <w:tr w:rsidR="00F73CC4" w:rsidRPr="00C30A36" w:rsidTr="00F73CC4">
        <w:trPr>
          <w:trHeight w:val="264"/>
        </w:trPr>
        <w:tc>
          <w:tcPr>
            <w:tcW w:w="326" w:type="dxa"/>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02"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9"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517"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78"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51"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373" w:type="dxa"/>
            <w:tcBorders>
              <w:top w:val="single" w:sz="2" w:space="0" w:color="000000"/>
              <w:left w:val="nil"/>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5299"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Допустимые расходы</w:t>
            </w:r>
          </w:p>
        </w:tc>
        <w:tc>
          <w:tcPr>
            <w:tcW w:w="992"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9623,95</w:t>
            </w:r>
          </w:p>
        </w:tc>
        <w:tc>
          <w:tcPr>
            <w:tcW w:w="85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8165,97</w:t>
            </w:r>
          </w:p>
        </w:tc>
        <w:tc>
          <w:tcPr>
            <w:tcW w:w="141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8256,69</w:t>
            </w:r>
          </w:p>
        </w:tc>
      </w:tr>
    </w:tbl>
    <w:p w:rsidR="00F73CC4" w:rsidRPr="00C30A36" w:rsidRDefault="00F73CC4" w:rsidP="000875D2">
      <w:pPr>
        <w:spacing w:after="0"/>
        <w:rPr>
          <w:rFonts w:ascii="Times New Roman" w:hAnsi="Times New Roman" w:cs="Times New Roman"/>
          <w:b/>
          <w:sz w:val="24"/>
          <w:szCs w:val="24"/>
        </w:rPr>
      </w:pPr>
    </w:p>
    <w:tbl>
      <w:tblPr>
        <w:tblW w:w="12771" w:type="dxa"/>
        <w:tblLayout w:type="fixed"/>
        <w:tblCellMar>
          <w:left w:w="30" w:type="dxa"/>
          <w:right w:w="30" w:type="dxa"/>
        </w:tblCellMar>
        <w:tblLook w:val="0000"/>
      </w:tblPr>
      <w:tblGrid>
        <w:gridCol w:w="804"/>
        <w:gridCol w:w="199"/>
        <w:gridCol w:w="606"/>
        <w:gridCol w:w="400"/>
        <w:gridCol w:w="1301"/>
        <w:gridCol w:w="541"/>
        <w:gridCol w:w="426"/>
        <w:gridCol w:w="193"/>
        <w:gridCol w:w="149"/>
        <w:gridCol w:w="50"/>
        <w:gridCol w:w="717"/>
        <w:gridCol w:w="445"/>
        <w:gridCol w:w="211"/>
        <w:gridCol w:w="169"/>
        <w:gridCol w:w="340"/>
        <w:gridCol w:w="8"/>
        <w:gridCol w:w="424"/>
        <w:gridCol w:w="155"/>
        <w:gridCol w:w="263"/>
        <w:gridCol w:w="148"/>
        <w:gridCol w:w="434"/>
        <w:gridCol w:w="142"/>
        <w:gridCol w:w="269"/>
        <w:gridCol w:w="93"/>
        <w:gridCol w:w="111"/>
        <w:gridCol w:w="504"/>
        <w:gridCol w:w="80"/>
        <w:gridCol w:w="72"/>
        <w:gridCol w:w="274"/>
        <w:gridCol w:w="211"/>
        <w:gridCol w:w="475"/>
        <w:gridCol w:w="16"/>
        <w:gridCol w:w="267"/>
        <w:gridCol w:w="446"/>
        <w:gridCol w:w="304"/>
        <w:gridCol w:w="491"/>
        <w:gridCol w:w="542"/>
        <w:gridCol w:w="491"/>
      </w:tblGrid>
      <w:tr w:rsidR="00F73CC4" w:rsidRPr="00C30A36" w:rsidTr="00F73CC4">
        <w:trPr>
          <w:gridAfter w:val="10"/>
          <w:wAfter w:w="3517" w:type="dxa"/>
          <w:trHeight w:val="247"/>
        </w:trPr>
        <w:tc>
          <w:tcPr>
            <w:tcW w:w="100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06"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46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513"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Приложение № 2  к Проекту    Решения Думы</w:t>
            </w:r>
          </w:p>
        </w:tc>
        <w:tc>
          <w:tcPr>
            <w:tcW w:w="1271" w:type="dxa"/>
            <w:gridSpan w:val="7"/>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5"/>
          <w:wAfter w:w="2274" w:type="dxa"/>
          <w:trHeight w:val="247"/>
        </w:trPr>
        <w:tc>
          <w:tcPr>
            <w:tcW w:w="100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06"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46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513"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"О бюджете  МО Тихоновка"</w:t>
            </w:r>
          </w:p>
        </w:tc>
        <w:tc>
          <w:tcPr>
            <w:tcW w:w="504"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243"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10"/>
          <w:wAfter w:w="3517" w:type="dxa"/>
          <w:trHeight w:val="247"/>
        </w:trPr>
        <w:tc>
          <w:tcPr>
            <w:tcW w:w="100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06"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46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513"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на  2018 и плановый период 2019 </w:t>
            </w:r>
          </w:p>
        </w:tc>
        <w:tc>
          <w:tcPr>
            <w:tcW w:w="504"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5"/>
          <w:wAfter w:w="2274" w:type="dxa"/>
          <w:trHeight w:val="247"/>
        </w:trPr>
        <w:tc>
          <w:tcPr>
            <w:tcW w:w="100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06"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46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513"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и 2020 года   </w:t>
            </w:r>
          </w:p>
        </w:tc>
        <w:tc>
          <w:tcPr>
            <w:tcW w:w="504"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243"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5"/>
          <w:wAfter w:w="2274" w:type="dxa"/>
          <w:trHeight w:val="247"/>
        </w:trPr>
        <w:tc>
          <w:tcPr>
            <w:tcW w:w="4470" w:type="dxa"/>
            <w:gridSpan w:val="8"/>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color w:val="000000"/>
                <w:sz w:val="24"/>
                <w:szCs w:val="24"/>
              </w:rPr>
            </w:pPr>
            <w:r w:rsidRPr="00C30A36">
              <w:rPr>
                <w:rFonts w:ascii="Times New Roman" w:hAnsi="Times New Roman" w:cs="Times New Roman"/>
                <w:b/>
                <w:color w:val="000000"/>
                <w:sz w:val="24"/>
                <w:szCs w:val="24"/>
              </w:rPr>
              <w:t>Источники финансирования дефицита бюджета</w:t>
            </w:r>
          </w:p>
        </w:tc>
        <w:tc>
          <w:tcPr>
            <w:tcW w:w="3513" w:type="dxa"/>
            <w:gridSpan w:val="13"/>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color w:val="000000"/>
                <w:sz w:val="24"/>
                <w:szCs w:val="24"/>
              </w:rPr>
            </w:pPr>
          </w:p>
        </w:tc>
        <w:tc>
          <w:tcPr>
            <w:tcW w:w="504" w:type="dxa"/>
            <w:gridSpan w:val="3"/>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color w:val="000000"/>
                <w:sz w:val="24"/>
                <w:szCs w:val="24"/>
              </w:rPr>
            </w:pPr>
          </w:p>
        </w:tc>
        <w:tc>
          <w:tcPr>
            <w:tcW w:w="767" w:type="dxa"/>
            <w:gridSpan w:val="4"/>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color w:val="000000"/>
                <w:sz w:val="24"/>
                <w:szCs w:val="24"/>
              </w:rPr>
            </w:pPr>
          </w:p>
        </w:tc>
        <w:tc>
          <w:tcPr>
            <w:tcW w:w="1243" w:type="dxa"/>
            <w:gridSpan w:val="5"/>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10"/>
          <w:wAfter w:w="3517" w:type="dxa"/>
          <w:trHeight w:val="247"/>
        </w:trPr>
        <w:tc>
          <w:tcPr>
            <w:tcW w:w="9254" w:type="dxa"/>
            <w:gridSpan w:val="28"/>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color w:val="000000"/>
                <w:sz w:val="24"/>
                <w:szCs w:val="24"/>
              </w:rPr>
            </w:pPr>
            <w:r w:rsidRPr="00C30A36">
              <w:rPr>
                <w:rFonts w:ascii="Times New Roman" w:hAnsi="Times New Roman" w:cs="Times New Roman"/>
                <w:b/>
                <w:color w:val="000000"/>
                <w:sz w:val="24"/>
                <w:szCs w:val="24"/>
              </w:rPr>
              <w:t>муниципального образования  "Тихоновка"  на 2018 год и плановый период 2019 и 2020 года</w:t>
            </w:r>
          </w:p>
        </w:tc>
      </w:tr>
      <w:tr w:rsidR="00F73CC4" w:rsidRPr="00C30A36" w:rsidTr="00F73CC4">
        <w:trPr>
          <w:gridAfter w:val="5"/>
          <w:wAfter w:w="2274" w:type="dxa"/>
          <w:trHeight w:val="247"/>
        </w:trPr>
        <w:tc>
          <w:tcPr>
            <w:tcW w:w="1003"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06"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461"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668" w:type="dxa"/>
            <w:gridSpan w:val="10"/>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987"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129"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243"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5"/>
          <w:wAfter w:w="2274" w:type="dxa"/>
          <w:trHeight w:val="247"/>
        </w:trPr>
        <w:tc>
          <w:tcPr>
            <w:tcW w:w="1003" w:type="dxa"/>
            <w:gridSpan w:val="2"/>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06" w:type="dxa"/>
            <w:gridSpan w:val="2"/>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461" w:type="dxa"/>
            <w:gridSpan w:val="4"/>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668" w:type="dxa"/>
            <w:gridSpan w:val="10"/>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987" w:type="dxa"/>
            <w:gridSpan w:val="4"/>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(тыс. </w:t>
            </w:r>
            <w:proofErr w:type="spellStart"/>
            <w:r w:rsidRPr="00C30A36">
              <w:rPr>
                <w:rFonts w:ascii="Times New Roman" w:hAnsi="Times New Roman" w:cs="Times New Roman"/>
                <w:color w:val="000000"/>
                <w:sz w:val="24"/>
                <w:szCs w:val="24"/>
              </w:rPr>
              <w:t>руб</w:t>
            </w:r>
            <w:proofErr w:type="spellEnd"/>
            <w:r w:rsidRPr="00C30A36">
              <w:rPr>
                <w:rFonts w:ascii="Times New Roman" w:hAnsi="Times New Roman" w:cs="Times New Roman"/>
                <w:color w:val="000000"/>
                <w:sz w:val="24"/>
                <w:szCs w:val="24"/>
              </w:rPr>
              <w:t>)</w:t>
            </w:r>
          </w:p>
        </w:tc>
        <w:tc>
          <w:tcPr>
            <w:tcW w:w="1129" w:type="dxa"/>
            <w:gridSpan w:val="6"/>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(тыс. </w:t>
            </w:r>
            <w:proofErr w:type="spellStart"/>
            <w:r w:rsidRPr="00C30A36">
              <w:rPr>
                <w:rFonts w:ascii="Times New Roman" w:hAnsi="Times New Roman" w:cs="Times New Roman"/>
                <w:color w:val="000000"/>
                <w:sz w:val="24"/>
                <w:szCs w:val="24"/>
              </w:rPr>
              <w:t>руб</w:t>
            </w:r>
            <w:proofErr w:type="spellEnd"/>
            <w:r w:rsidRPr="00C30A36">
              <w:rPr>
                <w:rFonts w:ascii="Times New Roman" w:hAnsi="Times New Roman" w:cs="Times New Roman"/>
                <w:color w:val="000000"/>
                <w:sz w:val="24"/>
                <w:szCs w:val="24"/>
              </w:rPr>
              <w:t>)</w:t>
            </w:r>
          </w:p>
        </w:tc>
        <w:tc>
          <w:tcPr>
            <w:tcW w:w="1243" w:type="dxa"/>
            <w:gridSpan w:val="5"/>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(тыс. </w:t>
            </w:r>
            <w:proofErr w:type="spellStart"/>
            <w:r w:rsidRPr="00C30A36">
              <w:rPr>
                <w:rFonts w:ascii="Times New Roman" w:hAnsi="Times New Roman" w:cs="Times New Roman"/>
                <w:color w:val="000000"/>
                <w:sz w:val="24"/>
                <w:szCs w:val="24"/>
              </w:rPr>
              <w:t>руб</w:t>
            </w:r>
            <w:proofErr w:type="spellEnd"/>
            <w:r w:rsidRPr="00C30A36">
              <w:rPr>
                <w:rFonts w:ascii="Times New Roman" w:hAnsi="Times New Roman" w:cs="Times New Roman"/>
                <w:color w:val="000000"/>
                <w:sz w:val="24"/>
                <w:szCs w:val="24"/>
              </w:rPr>
              <w:t>)</w:t>
            </w:r>
          </w:p>
        </w:tc>
      </w:tr>
      <w:tr w:rsidR="00F73CC4" w:rsidRPr="00C30A36" w:rsidTr="00F73CC4">
        <w:trPr>
          <w:gridAfter w:val="5"/>
          <w:wAfter w:w="2274" w:type="dxa"/>
          <w:trHeight w:val="494"/>
        </w:trPr>
        <w:tc>
          <w:tcPr>
            <w:tcW w:w="2009" w:type="dxa"/>
            <w:gridSpan w:val="4"/>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Наименование</w:t>
            </w:r>
          </w:p>
        </w:tc>
        <w:tc>
          <w:tcPr>
            <w:tcW w:w="2461" w:type="dxa"/>
            <w:gridSpan w:val="4"/>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668" w:type="dxa"/>
            <w:gridSpan w:val="10"/>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Код бюджетной классификации</w:t>
            </w:r>
          </w:p>
        </w:tc>
        <w:tc>
          <w:tcPr>
            <w:tcW w:w="987"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Сумма</w:t>
            </w: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Сумма</w:t>
            </w: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Сумма</w:t>
            </w:r>
          </w:p>
        </w:tc>
      </w:tr>
      <w:tr w:rsidR="00F73CC4" w:rsidRPr="00C30A36" w:rsidTr="00F73CC4">
        <w:trPr>
          <w:gridAfter w:val="5"/>
          <w:wAfter w:w="2274" w:type="dxa"/>
          <w:trHeight w:val="247"/>
        </w:trPr>
        <w:tc>
          <w:tcPr>
            <w:tcW w:w="1003" w:type="dxa"/>
            <w:gridSpan w:val="2"/>
            <w:tcBorders>
              <w:top w:val="single" w:sz="6" w:space="0" w:color="auto"/>
              <w:left w:val="single" w:sz="6" w:space="0" w:color="auto"/>
              <w:bottom w:val="single" w:sz="6" w:space="0" w:color="auto"/>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06" w:type="dxa"/>
            <w:gridSpan w:val="2"/>
            <w:tcBorders>
              <w:top w:val="single" w:sz="6" w:space="0" w:color="auto"/>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461" w:type="dxa"/>
            <w:gridSpan w:val="4"/>
            <w:tcBorders>
              <w:top w:val="single" w:sz="6" w:space="0" w:color="auto"/>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668" w:type="dxa"/>
            <w:gridSpan w:val="10"/>
            <w:tcBorders>
              <w:top w:val="single" w:sz="6" w:space="0" w:color="auto"/>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987" w:type="dxa"/>
            <w:gridSpan w:val="4"/>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2018год</w:t>
            </w: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2019 год</w:t>
            </w: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2020 год</w:t>
            </w:r>
          </w:p>
        </w:tc>
      </w:tr>
      <w:tr w:rsidR="00F73CC4" w:rsidRPr="00C30A36" w:rsidTr="00F73CC4">
        <w:trPr>
          <w:gridAfter w:val="5"/>
          <w:wAfter w:w="2274" w:type="dxa"/>
          <w:trHeight w:val="523"/>
        </w:trPr>
        <w:tc>
          <w:tcPr>
            <w:tcW w:w="7138" w:type="dxa"/>
            <w:gridSpan w:val="18"/>
            <w:tcBorders>
              <w:top w:val="single" w:sz="6" w:space="0" w:color="auto"/>
              <w:left w:val="single" w:sz="6" w:space="0" w:color="auto"/>
              <w:bottom w:val="single" w:sz="6"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Источники внутреннего финансирования дефицита бюджета</w:t>
            </w:r>
          </w:p>
        </w:tc>
        <w:tc>
          <w:tcPr>
            <w:tcW w:w="987" w:type="dxa"/>
            <w:gridSpan w:val="4"/>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201,35</w:t>
            </w: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202,87</w:t>
            </w: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205,89</w:t>
            </w:r>
          </w:p>
        </w:tc>
      </w:tr>
      <w:tr w:rsidR="00F73CC4" w:rsidRPr="00C30A36" w:rsidTr="00F73CC4">
        <w:trPr>
          <w:gridAfter w:val="5"/>
          <w:wAfter w:w="2274" w:type="dxa"/>
          <w:trHeight w:val="247"/>
        </w:trPr>
        <w:tc>
          <w:tcPr>
            <w:tcW w:w="2009" w:type="dxa"/>
            <w:gridSpan w:val="4"/>
            <w:tcBorders>
              <w:top w:val="single" w:sz="6" w:space="0" w:color="auto"/>
              <w:left w:val="single" w:sz="6" w:space="0" w:color="auto"/>
              <w:bottom w:val="single" w:sz="6" w:space="0" w:color="auto"/>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в том числе</w:t>
            </w:r>
          </w:p>
        </w:tc>
        <w:tc>
          <w:tcPr>
            <w:tcW w:w="2461" w:type="dxa"/>
            <w:gridSpan w:val="4"/>
            <w:tcBorders>
              <w:top w:val="single" w:sz="6" w:space="0" w:color="auto"/>
              <w:left w:val="nil"/>
              <w:bottom w:val="single" w:sz="6"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2668" w:type="dxa"/>
            <w:gridSpan w:val="10"/>
            <w:tcBorders>
              <w:top w:val="single" w:sz="6" w:space="0" w:color="auto"/>
              <w:left w:val="nil"/>
              <w:bottom w:val="single" w:sz="6"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987" w:type="dxa"/>
            <w:gridSpan w:val="4"/>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5"/>
          <w:wAfter w:w="2274" w:type="dxa"/>
          <w:trHeight w:val="466"/>
        </w:trPr>
        <w:tc>
          <w:tcPr>
            <w:tcW w:w="7138" w:type="dxa"/>
            <w:gridSpan w:val="18"/>
            <w:tcBorders>
              <w:top w:val="single" w:sz="6" w:space="0" w:color="auto"/>
              <w:left w:val="single" w:sz="6" w:space="0" w:color="auto"/>
              <w:bottom w:val="single" w:sz="6" w:space="0" w:color="auto"/>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Получение кредитов от кредитных организаций в валюте Российской Федерации</w:t>
            </w:r>
          </w:p>
        </w:tc>
        <w:tc>
          <w:tcPr>
            <w:tcW w:w="987" w:type="dxa"/>
            <w:gridSpan w:val="4"/>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201,35</w:t>
            </w: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202,87</w:t>
            </w: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205,89</w:t>
            </w:r>
          </w:p>
        </w:tc>
      </w:tr>
      <w:tr w:rsidR="00F73CC4" w:rsidRPr="00C30A36" w:rsidTr="00F73CC4">
        <w:trPr>
          <w:gridAfter w:val="5"/>
          <w:wAfter w:w="2274" w:type="dxa"/>
          <w:trHeight w:val="494"/>
        </w:trPr>
        <w:tc>
          <w:tcPr>
            <w:tcW w:w="7138" w:type="dxa"/>
            <w:gridSpan w:val="18"/>
            <w:tcBorders>
              <w:top w:val="single" w:sz="6" w:space="0" w:color="auto"/>
              <w:left w:val="single" w:sz="6" w:space="0" w:color="auto"/>
              <w:bottom w:val="single" w:sz="6"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Изменение  остатков средств на счетах по счету средств бюджетов</w:t>
            </w:r>
          </w:p>
        </w:tc>
        <w:tc>
          <w:tcPr>
            <w:tcW w:w="987" w:type="dxa"/>
            <w:gridSpan w:val="4"/>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w:t>
            </w: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w:t>
            </w: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0,00</w:t>
            </w:r>
          </w:p>
        </w:tc>
      </w:tr>
      <w:tr w:rsidR="00F73CC4" w:rsidRPr="00C30A36" w:rsidTr="00F73CC4">
        <w:trPr>
          <w:gridAfter w:val="5"/>
          <w:wAfter w:w="2274" w:type="dxa"/>
          <w:trHeight w:val="480"/>
        </w:trPr>
        <w:tc>
          <w:tcPr>
            <w:tcW w:w="7138" w:type="dxa"/>
            <w:gridSpan w:val="18"/>
            <w:tcBorders>
              <w:top w:val="single" w:sz="6" w:space="0" w:color="auto"/>
              <w:left w:val="single" w:sz="6" w:space="0" w:color="auto"/>
              <w:bottom w:val="single" w:sz="6"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Увеличение прочих остатков денежных средств бюджетов муниципальных районов</w:t>
            </w:r>
          </w:p>
        </w:tc>
        <w:tc>
          <w:tcPr>
            <w:tcW w:w="987" w:type="dxa"/>
            <w:gridSpan w:val="4"/>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-9623,95</w:t>
            </w: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-8165,97</w:t>
            </w: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-8256,69</w:t>
            </w:r>
          </w:p>
        </w:tc>
      </w:tr>
      <w:tr w:rsidR="00F73CC4" w:rsidRPr="00C30A36" w:rsidTr="00F73CC4">
        <w:trPr>
          <w:gridAfter w:val="5"/>
          <w:wAfter w:w="2274" w:type="dxa"/>
          <w:trHeight w:val="509"/>
        </w:trPr>
        <w:tc>
          <w:tcPr>
            <w:tcW w:w="7138" w:type="dxa"/>
            <w:gridSpan w:val="18"/>
            <w:tcBorders>
              <w:top w:val="single" w:sz="6" w:space="0" w:color="auto"/>
              <w:left w:val="single" w:sz="6" w:space="0" w:color="auto"/>
              <w:bottom w:val="single" w:sz="6"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Уменьшение прочих остатков денежных средств бюджетов муниципальных районов</w:t>
            </w:r>
          </w:p>
        </w:tc>
        <w:tc>
          <w:tcPr>
            <w:tcW w:w="987" w:type="dxa"/>
            <w:gridSpan w:val="4"/>
            <w:tcBorders>
              <w:top w:val="single" w:sz="6" w:space="0" w:color="auto"/>
              <w:left w:val="single" w:sz="2" w:space="0" w:color="000000"/>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9623,95</w:t>
            </w:r>
          </w:p>
        </w:tc>
        <w:tc>
          <w:tcPr>
            <w:tcW w:w="1129"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8165,97</w:t>
            </w:r>
          </w:p>
        </w:tc>
        <w:tc>
          <w:tcPr>
            <w:tcW w:w="1243"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8256,69</w:t>
            </w:r>
          </w:p>
        </w:tc>
      </w:tr>
      <w:tr w:rsidR="00F73CC4" w:rsidRPr="00C30A36" w:rsidTr="00F73CC4">
        <w:trPr>
          <w:gridAfter w:val="4"/>
          <w:wAfter w:w="1828" w:type="dxa"/>
          <w:trHeight w:val="197"/>
        </w:trPr>
        <w:tc>
          <w:tcPr>
            <w:tcW w:w="804"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557" w:type="dxa"/>
            <w:gridSpan w:val="23"/>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Приложение № 3 к  Проекту Решения Думы</w:t>
            </w:r>
          </w:p>
        </w:tc>
      </w:tr>
      <w:tr w:rsidR="00F73CC4" w:rsidRPr="00C30A36" w:rsidTr="00F73CC4">
        <w:trPr>
          <w:gridAfter w:val="4"/>
          <w:wAfter w:w="1828" w:type="dxa"/>
          <w:trHeight w:val="197"/>
        </w:trPr>
        <w:tc>
          <w:tcPr>
            <w:tcW w:w="804"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212" w:type="dxa"/>
            <w:gridSpan w:val="1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"О бюджете  МО Тихоновка"</w:t>
            </w:r>
          </w:p>
        </w:tc>
        <w:tc>
          <w:tcPr>
            <w:tcW w:w="2345" w:type="dxa"/>
            <w:gridSpan w:val="9"/>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212" w:type="dxa"/>
            <w:gridSpan w:val="1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на  2018 и плановый период 2019</w:t>
            </w:r>
          </w:p>
        </w:tc>
        <w:tc>
          <w:tcPr>
            <w:tcW w:w="2345" w:type="dxa"/>
            <w:gridSpan w:val="9"/>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212" w:type="dxa"/>
            <w:gridSpan w:val="14"/>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и 2020 года</w:t>
            </w:r>
          </w:p>
        </w:tc>
        <w:tc>
          <w:tcPr>
            <w:tcW w:w="2345" w:type="dxa"/>
            <w:gridSpan w:val="9"/>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1609" w:type="dxa"/>
            <w:gridSpan w:val="3"/>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Распределени</w:t>
            </w:r>
            <w:r w:rsidRPr="00C30A36">
              <w:rPr>
                <w:rFonts w:ascii="Times New Roman" w:hAnsi="Times New Roman" w:cs="Times New Roman"/>
                <w:b/>
                <w:bCs/>
                <w:color w:val="000000"/>
                <w:sz w:val="24"/>
                <w:szCs w:val="24"/>
              </w:rPr>
              <w:lastRenderedPageBreak/>
              <w:t>е</w:t>
            </w:r>
          </w:p>
        </w:tc>
        <w:tc>
          <w:tcPr>
            <w:tcW w:w="3010" w:type="dxa"/>
            <w:gridSpan w:val="6"/>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767"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825" w:type="dxa"/>
            <w:gridSpan w:val="3"/>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348"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424"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1615" w:type="dxa"/>
            <w:gridSpan w:val="8"/>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2345" w:type="dxa"/>
            <w:gridSpan w:val="9"/>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lastRenderedPageBreak/>
              <w:t>расходов по разделам и подразделам</w:t>
            </w:r>
          </w:p>
        </w:tc>
        <w:tc>
          <w:tcPr>
            <w:tcW w:w="767"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825" w:type="dxa"/>
            <w:gridSpan w:val="3"/>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348"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424"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1615" w:type="dxa"/>
            <w:gridSpan w:val="8"/>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2345" w:type="dxa"/>
            <w:gridSpan w:val="9"/>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функциональной классификации расходов  бюджета</w:t>
            </w:r>
          </w:p>
        </w:tc>
        <w:tc>
          <w:tcPr>
            <w:tcW w:w="767"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825" w:type="dxa"/>
            <w:gridSpan w:val="3"/>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348"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424"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1615" w:type="dxa"/>
            <w:gridSpan w:val="8"/>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2345" w:type="dxa"/>
            <w:gridSpan w:val="9"/>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598" w:type="dxa"/>
            <w:gridSpan w:val="25"/>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по муниципальному образовани</w:t>
            </w:r>
            <w:proofErr w:type="gramStart"/>
            <w:r w:rsidRPr="00C30A36">
              <w:rPr>
                <w:rFonts w:ascii="Times New Roman" w:hAnsi="Times New Roman" w:cs="Times New Roman"/>
                <w:b/>
                <w:bCs/>
                <w:color w:val="000000"/>
                <w:sz w:val="24"/>
                <w:szCs w:val="24"/>
              </w:rPr>
              <w:t>ю"</w:t>
            </w:r>
            <w:proofErr w:type="gramEnd"/>
            <w:r w:rsidRPr="00C30A36">
              <w:rPr>
                <w:rFonts w:ascii="Times New Roman" w:hAnsi="Times New Roman" w:cs="Times New Roman"/>
                <w:b/>
                <w:bCs/>
                <w:color w:val="000000"/>
                <w:sz w:val="24"/>
                <w:szCs w:val="24"/>
              </w:rPr>
              <w:t xml:space="preserve">Тихоновка" на 2018 год и плановый период 2019 и 2020 </w:t>
            </w:r>
            <w:proofErr w:type="spellStart"/>
            <w:r w:rsidRPr="00C30A36">
              <w:rPr>
                <w:rFonts w:ascii="Times New Roman" w:hAnsi="Times New Roman" w:cs="Times New Roman"/>
                <w:b/>
                <w:bCs/>
                <w:color w:val="000000"/>
                <w:sz w:val="24"/>
                <w:szCs w:val="24"/>
              </w:rPr>
              <w:t>года,тыс.руб</w:t>
            </w:r>
            <w:proofErr w:type="spellEnd"/>
            <w:r w:rsidRPr="00C30A36">
              <w:rPr>
                <w:rFonts w:ascii="Times New Roman" w:hAnsi="Times New Roman" w:cs="Times New Roman"/>
                <w:b/>
                <w:bCs/>
                <w:color w:val="000000"/>
                <w:sz w:val="24"/>
                <w:szCs w:val="24"/>
              </w:rPr>
              <w:t>.</w:t>
            </w:r>
          </w:p>
        </w:tc>
        <w:tc>
          <w:tcPr>
            <w:tcW w:w="2345" w:type="dxa"/>
            <w:gridSpan w:val="9"/>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6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4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28"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049"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45" w:type="dxa"/>
            <w:gridSpan w:val="9"/>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6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4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28"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049"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45" w:type="dxa"/>
            <w:gridSpan w:val="9"/>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67"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45"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28"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049"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45" w:type="dxa"/>
            <w:gridSpan w:val="9"/>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209"/>
        </w:trPr>
        <w:tc>
          <w:tcPr>
            <w:tcW w:w="804"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67" w:type="dxa"/>
            <w:gridSpan w:val="2"/>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45"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28" w:type="dxa"/>
            <w:gridSpan w:val="4"/>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1049" w:type="dxa"/>
            <w:gridSpan w:val="5"/>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345" w:type="dxa"/>
            <w:gridSpan w:val="9"/>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Наименование  расходов</w:t>
            </w:r>
          </w:p>
        </w:tc>
        <w:tc>
          <w:tcPr>
            <w:tcW w:w="767" w:type="dxa"/>
            <w:gridSpan w:val="2"/>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РЗ</w:t>
            </w:r>
          </w:p>
        </w:tc>
        <w:tc>
          <w:tcPr>
            <w:tcW w:w="445" w:type="dxa"/>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roofErr w:type="gramStart"/>
            <w:r w:rsidRPr="00C30A36">
              <w:rPr>
                <w:rFonts w:ascii="Times New Roman" w:hAnsi="Times New Roman" w:cs="Times New Roman"/>
                <w:color w:val="000000"/>
                <w:sz w:val="24"/>
                <w:szCs w:val="24"/>
              </w:rPr>
              <w:t>ПР</w:t>
            </w:r>
            <w:proofErr w:type="gramEnd"/>
          </w:p>
        </w:tc>
        <w:tc>
          <w:tcPr>
            <w:tcW w:w="728" w:type="dxa"/>
            <w:gridSpan w:val="4"/>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План</w:t>
            </w:r>
          </w:p>
        </w:tc>
        <w:tc>
          <w:tcPr>
            <w:tcW w:w="990" w:type="dxa"/>
            <w:gridSpan w:val="4"/>
            <w:tcBorders>
              <w:top w:val="single" w:sz="2" w:space="0" w:color="000000"/>
              <w:left w:val="single" w:sz="2" w:space="0" w:color="000000"/>
              <w:bottom w:val="single" w:sz="2" w:space="0" w:color="000000"/>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План</w:t>
            </w:r>
          </w:p>
        </w:tc>
        <w:tc>
          <w:tcPr>
            <w:tcW w:w="1049" w:type="dxa"/>
            <w:gridSpan w:val="5"/>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План</w:t>
            </w:r>
          </w:p>
        </w:tc>
        <w:tc>
          <w:tcPr>
            <w:tcW w:w="2345" w:type="dxa"/>
            <w:gridSpan w:val="9"/>
            <w:tcBorders>
              <w:top w:val="single" w:sz="12" w:space="0" w:color="auto"/>
              <w:left w:val="single" w:sz="12" w:space="0" w:color="auto"/>
              <w:bottom w:val="single" w:sz="2" w:space="0" w:color="000000"/>
              <w:right w:val="single" w:sz="12"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209"/>
        </w:trPr>
        <w:tc>
          <w:tcPr>
            <w:tcW w:w="804" w:type="dxa"/>
            <w:tcBorders>
              <w:top w:val="single" w:sz="2" w:space="0" w:color="000000"/>
              <w:left w:val="single" w:sz="12" w:space="0" w:color="auto"/>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12" w:space="0" w:color="auto"/>
              <w:right w:val="single" w:sz="12"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2018</w:t>
            </w:r>
          </w:p>
        </w:tc>
        <w:tc>
          <w:tcPr>
            <w:tcW w:w="990" w:type="dxa"/>
            <w:gridSpan w:val="4"/>
            <w:tcBorders>
              <w:top w:val="single" w:sz="2" w:space="0" w:color="000000"/>
              <w:left w:val="single" w:sz="2" w:space="0" w:color="000000"/>
              <w:bottom w:val="single" w:sz="2" w:space="0" w:color="000000"/>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2019</w:t>
            </w:r>
          </w:p>
        </w:tc>
        <w:tc>
          <w:tcPr>
            <w:tcW w:w="1049" w:type="dxa"/>
            <w:gridSpan w:val="5"/>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2020</w:t>
            </w:r>
          </w:p>
        </w:tc>
        <w:tc>
          <w:tcPr>
            <w:tcW w:w="2345" w:type="dxa"/>
            <w:gridSpan w:val="9"/>
            <w:tcBorders>
              <w:top w:val="single" w:sz="2" w:space="0" w:color="000000"/>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12" w:space="0" w:color="auto"/>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12"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12" w:space="0" w:color="auto"/>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45" w:type="dxa"/>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28" w:type="dxa"/>
            <w:gridSpan w:val="4"/>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49" w:type="dxa"/>
            <w:gridSpan w:val="5"/>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345" w:type="dxa"/>
            <w:gridSpan w:val="9"/>
            <w:tcBorders>
              <w:top w:val="single" w:sz="12" w:space="0" w:color="auto"/>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1.Общегосударственные</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вопросы</w:t>
            </w: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5058,35</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3895,87</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3857,89</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roofErr w:type="spellStart"/>
            <w:r w:rsidRPr="00C30A36">
              <w:rPr>
                <w:rFonts w:ascii="Times New Roman" w:hAnsi="Times New Roman" w:cs="Times New Roman"/>
                <w:b/>
                <w:bCs/>
                <w:color w:val="000000"/>
                <w:sz w:val="24"/>
                <w:szCs w:val="24"/>
              </w:rPr>
              <w:t>Функц-ние</w:t>
            </w:r>
            <w:proofErr w:type="spellEnd"/>
            <w:r w:rsidRPr="00C30A36">
              <w:rPr>
                <w:rFonts w:ascii="Times New Roman" w:hAnsi="Times New Roman" w:cs="Times New Roman"/>
                <w:b/>
                <w:bCs/>
                <w:color w:val="000000"/>
                <w:sz w:val="24"/>
                <w:szCs w:val="24"/>
              </w:rPr>
              <w:t xml:space="preserve"> </w:t>
            </w:r>
            <w:proofErr w:type="spellStart"/>
            <w:r w:rsidRPr="00C30A36">
              <w:rPr>
                <w:rFonts w:ascii="Times New Roman" w:hAnsi="Times New Roman" w:cs="Times New Roman"/>
                <w:b/>
                <w:bCs/>
                <w:color w:val="000000"/>
                <w:sz w:val="24"/>
                <w:szCs w:val="24"/>
              </w:rPr>
              <w:t>Прав-ва</w:t>
            </w:r>
            <w:proofErr w:type="spellEnd"/>
            <w:r w:rsidRPr="00C30A36">
              <w:rPr>
                <w:rFonts w:ascii="Times New Roman" w:hAnsi="Times New Roman" w:cs="Times New Roman"/>
                <w:b/>
                <w:bCs/>
                <w:color w:val="000000"/>
                <w:sz w:val="24"/>
                <w:szCs w:val="24"/>
              </w:rPr>
              <w:t xml:space="preserve"> РФ, </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Высшие </w:t>
            </w:r>
            <w:proofErr w:type="spellStart"/>
            <w:r w:rsidRPr="00C30A36">
              <w:rPr>
                <w:rFonts w:ascii="Times New Roman" w:hAnsi="Times New Roman" w:cs="Times New Roman"/>
                <w:b/>
                <w:bCs/>
                <w:color w:val="000000"/>
                <w:sz w:val="24"/>
                <w:szCs w:val="24"/>
              </w:rPr>
              <w:t>долж</w:t>
            </w:r>
            <w:proofErr w:type="spellEnd"/>
            <w:r w:rsidRPr="00C30A36">
              <w:rPr>
                <w:rFonts w:ascii="Times New Roman" w:hAnsi="Times New Roman" w:cs="Times New Roman"/>
                <w:b/>
                <w:bCs/>
                <w:color w:val="000000"/>
                <w:sz w:val="24"/>
                <w:szCs w:val="24"/>
              </w:rPr>
              <w:t xml:space="preserve">. лица </w:t>
            </w:r>
            <w:proofErr w:type="spellStart"/>
            <w:r w:rsidRPr="00C30A36">
              <w:rPr>
                <w:rFonts w:ascii="Times New Roman" w:hAnsi="Times New Roman" w:cs="Times New Roman"/>
                <w:b/>
                <w:bCs/>
                <w:color w:val="000000"/>
                <w:sz w:val="24"/>
                <w:szCs w:val="24"/>
              </w:rPr>
              <w:t>субьекта</w:t>
            </w:r>
            <w:proofErr w:type="spellEnd"/>
            <w:r w:rsidRPr="00C30A36">
              <w:rPr>
                <w:rFonts w:ascii="Times New Roman" w:hAnsi="Times New Roman" w:cs="Times New Roman"/>
                <w:b/>
                <w:bCs/>
                <w:color w:val="000000"/>
                <w:sz w:val="24"/>
                <w:szCs w:val="24"/>
              </w:rPr>
              <w:t xml:space="preserve"> РФ и мест</w:t>
            </w:r>
            <w:proofErr w:type="gramStart"/>
            <w:r w:rsidRPr="00C30A36">
              <w:rPr>
                <w:rFonts w:ascii="Times New Roman" w:hAnsi="Times New Roman" w:cs="Times New Roman"/>
                <w:b/>
                <w:bCs/>
                <w:color w:val="000000"/>
                <w:sz w:val="24"/>
                <w:szCs w:val="24"/>
              </w:rPr>
              <w:t>.</w:t>
            </w:r>
            <w:proofErr w:type="gramEnd"/>
            <w:r w:rsidRPr="00C30A36">
              <w:rPr>
                <w:rFonts w:ascii="Times New Roman" w:hAnsi="Times New Roman" w:cs="Times New Roman"/>
                <w:b/>
                <w:bCs/>
                <w:color w:val="000000"/>
                <w:sz w:val="24"/>
                <w:szCs w:val="24"/>
              </w:rPr>
              <w:t xml:space="preserve"> </w:t>
            </w:r>
            <w:proofErr w:type="gramStart"/>
            <w:r w:rsidRPr="00C30A36">
              <w:rPr>
                <w:rFonts w:ascii="Times New Roman" w:hAnsi="Times New Roman" w:cs="Times New Roman"/>
                <w:b/>
                <w:bCs/>
                <w:color w:val="000000"/>
                <w:sz w:val="24"/>
                <w:szCs w:val="24"/>
              </w:rPr>
              <w:t>у</w:t>
            </w:r>
            <w:proofErr w:type="gramEnd"/>
            <w:r w:rsidRPr="00C30A36">
              <w:rPr>
                <w:rFonts w:ascii="Times New Roman" w:hAnsi="Times New Roman" w:cs="Times New Roman"/>
                <w:b/>
                <w:bCs/>
                <w:color w:val="000000"/>
                <w:sz w:val="24"/>
                <w:szCs w:val="24"/>
              </w:rPr>
              <w:t>пр.</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w:t>
            </w: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Высших органов </w:t>
            </w:r>
            <w:proofErr w:type="spellStart"/>
            <w:r w:rsidRPr="00C30A36">
              <w:rPr>
                <w:rFonts w:ascii="Times New Roman" w:hAnsi="Times New Roman" w:cs="Times New Roman"/>
                <w:b/>
                <w:bCs/>
                <w:color w:val="000000"/>
                <w:sz w:val="24"/>
                <w:szCs w:val="24"/>
              </w:rPr>
              <w:t>исполн</w:t>
            </w:r>
            <w:proofErr w:type="spellEnd"/>
            <w:r w:rsidRPr="00C30A36">
              <w:rPr>
                <w:rFonts w:ascii="Times New Roman" w:hAnsi="Times New Roman" w:cs="Times New Roman"/>
                <w:b/>
                <w:bCs/>
                <w:color w:val="000000"/>
                <w:sz w:val="24"/>
                <w:szCs w:val="24"/>
              </w:rPr>
              <w:t xml:space="preserve">. власти субъектов РФ, </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04</w:t>
            </w: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4062,35</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2899,87</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2861,89</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местных администраций</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1609" w:type="dxa"/>
            <w:gridSpan w:val="3"/>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 Резервный фонд</w:t>
            </w: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11</w:t>
            </w: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63,00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63,00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63,00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3.Передаваемые полномочия бюджетам</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13</w:t>
            </w: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0,70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0,70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0,70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 Национальная оборона</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03</w:t>
            </w: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90,70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91,70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95,10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Осуществление первичного воинского учета</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03</w:t>
            </w: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90,70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91,70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95,10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5.Национальная экономика</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2325,20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2618,70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2649,00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Передаваемые полномочия бюджетам</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32,30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32,30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32,30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1609" w:type="dxa"/>
            <w:gridSpan w:val="3"/>
            <w:tcBorders>
              <w:top w:val="single" w:sz="2" w:space="0" w:color="000000"/>
              <w:left w:val="single" w:sz="12" w:space="0" w:color="auto"/>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Дорожный фонд</w:t>
            </w:r>
          </w:p>
        </w:tc>
        <w:tc>
          <w:tcPr>
            <w:tcW w:w="3010" w:type="dxa"/>
            <w:gridSpan w:val="6"/>
            <w:tcBorders>
              <w:top w:val="single" w:sz="2" w:space="0" w:color="000000"/>
              <w:left w:val="nil"/>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09</w:t>
            </w: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2292,90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2586,40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2616,70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6.Культура, кинематография, СМИ</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08</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728" w:type="dxa"/>
            <w:gridSpan w:val="4"/>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1988,00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1398,00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1493,00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804" w:type="dxa"/>
            <w:tcBorders>
              <w:top w:val="single" w:sz="2" w:space="0" w:color="000000"/>
              <w:left w:val="single" w:sz="12"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805"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3010" w:type="dxa"/>
            <w:gridSpan w:val="6"/>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7. Социальная политика</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10</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98,00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98,00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98,00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197"/>
        </w:trPr>
        <w:tc>
          <w:tcPr>
            <w:tcW w:w="4619" w:type="dxa"/>
            <w:gridSpan w:val="9"/>
            <w:tcBorders>
              <w:top w:val="single" w:sz="2" w:space="0" w:color="000000"/>
              <w:left w:val="single" w:sz="12" w:space="0" w:color="auto"/>
              <w:bottom w:val="single" w:sz="2" w:space="0" w:color="000000"/>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Доплаты к </w:t>
            </w:r>
            <w:proofErr w:type="spellStart"/>
            <w:r w:rsidRPr="00C30A36">
              <w:rPr>
                <w:rFonts w:ascii="Times New Roman" w:hAnsi="Times New Roman" w:cs="Times New Roman"/>
                <w:color w:val="000000"/>
                <w:sz w:val="24"/>
                <w:szCs w:val="24"/>
              </w:rPr>
              <w:t>песиям</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гос</w:t>
            </w:r>
            <w:proofErr w:type="gramStart"/>
            <w:r w:rsidRPr="00C30A36">
              <w:rPr>
                <w:rFonts w:ascii="Times New Roman" w:hAnsi="Times New Roman" w:cs="Times New Roman"/>
                <w:color w:val="000000"/>
                <w:sz w:val="24"/>
                <w:szCs w:val="24"/>
              </w:rPr>
              <w:t>.с</w:t>
            </w:r>
            <w:proofErr w:type="gramEnd"/>
            <w:r w:rsidRPr="00C30A36">
              <w:rPr>
                <w:rFonts w:ascii="Times New Roman" w:hAnsi="Times New Roman" w:cs="Times New Roman"/>
                <w:color w:val="000000"/>
                <w:sz w:val="24"/>
                <w:szCs w:val="24"/>
              </w:rPr>
              <w:t>лужащих</w:t>
            </w:r>
            <w:proofErr w:type="spellEnd"/>
            <w:r w:rsidRPr="00C30A36">
              <w:rPr>
                <w:rFonts w:ascii="Times New Roman" w:hAnsi="Times New Roman" w:cs="Times New Roman"/>
                <w:color w:val="000000"/>
                <w:sz w:val="24"/>
                <w:szCs w:val="24"/>
              </w:rPr>
              <w:t xml:space="preserve"> РФ и </w:t>
            </w:r>
            <w:proofErr w:type="spellStart"/>
            <w:r w:rsidRPr="00C30A36">
              <w:rPr>
                <w:rFonts w:ascii="Times New Roman" w:hAnsi="Times New Roman" w:cs="Times New Roman"/>
                <w:color w:val="000000"/>
                <w:sz w:val="24"/>
                <w:szCs w:val="24"/>
              </w:rPr>
              <w:t>мун</w:t>
            </w:r>
            <w:proofErr w:type="spellEnd"/>
            <w:r w:rsidRPr="00C30A36">
              <w:rPr>
                <w:rFonts w:ascii="Times New Roman" w:hAnsi="Times New Roman" w:cs="Times New Roman"/>
                <w:color w:val="000000"/>
                <w:sz w:val="24"/>
                <w:szCs w:val="24"/>
              </w:rPr>
              <w:t xml:space="preserve">. </w:t>
            </w:r>
            <w:proofErr w:type="spellStart"/>
            <w:r w:rsidRPr="00C30A36">
              <w:rPr>
                <w:rFonts w:ascii="Times New Roman" w:hAnsi="Times New Roman" w:cs="Times New Roman"/>
                <w:color w:val="000000"/>
                <w:sz w:val="24"/>
                <w:szCs w:val="24"/>
              </w:rPr>
              <w:t>служ</w:t>
            </w:r>
            <w:proofErr w:type="spellEnd"/>
            <w:r w:rsidRPr="00C30A36">
              <w:rPr>
                <w:rFonts w:ascii="Times New Roman" w:hAnsi="Times New Roman" w:cs="Times New Roman"/>
                <w:color w:val="000000"/>
                <w:sz w:val="24"/>
                <w:szCs w:val="24"/>
              </w:rPr>
              <w:t>.</w:t>
            </w:r>
          </w:p>
        </w:tc>
        <w:tc>
          <w:tcPr>
            <w:tcW w:w="767" w:type="dxa"/>
            <w:gridSpan w:val="2"/>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445" w:type="dxa"/>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728"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98,00</w:t>
            </w: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98,00</w:t>
            </w:r>
          </w:p>
        </w:tc>
        <w:tc>
          <w:tcPr>
            <w:tcW w:w="1049" w:type="dxa"/>
            <w:gridSpan w:val="5"/>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98,00</w:t>
            </w:r>
          </w:p>
        </w:tc>
        <w:tc>
          <w:tcPr>
            <w:tcW w:w="2345" w:type="dxa"/>
            <w:gridSpan w:val="9"/>
            <w:tcBorders>
              <w:top w:val="single" w:sz="2" w:space="0" w:color="000000"/>
              <w:left w:val="single" w:sz="6" w:space="0" w:color="auto"/>
              <w:bottom w:val="single" w:sz="2" w:space="0" w:color="000000"/>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209"/>
        </w:trPr>
        <w:tc>
          <w:tcPr>
            <w:tcW w:w="804" w:type="dxa"/>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805" w:type="dxa"/>
            <w:gridSpan w:val="2"/>
            <w:tcBorders>
              <w:top w:val="single" w:sz="2" w:space="0" w:color="000000"/>
              <w:left w:val="single" w:sz="2" w:space="0" w:color="000000"/>
              <w:bottom w:val="single" w:sz="12"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3010" w:type="dxa"/>
            <w:gridSpan w:val="6"/>
            <w:tcBorders>
              <w:top w:val="single" w:sz="2" w:space="0" w:color="000000"/>
              <w:left w:val="single" w:sz="2" w:space="0" w:color="000000"/>
              <w:bottom w:val="single" w:sz="12"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767" w:type="dxa"/>
            <w:gridSpan w:val="2"/>
            <w:tcBorders>
              <w:top w:val="single" w:sz="2" w:space="0" w:color="000000"/>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45" w:type="dxa"/>
            <w:tcBorders>
              <w:top w:val="single" w:sz="2" w:space="0" w:color="000000"/>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728" w:type="dxa"/>
            <w:gridSpan w:val="4"/>
            <w:tcBorders>
              <w:top w:val="single" w:sz="2" w:space="0" w:color="000000"/>
              <w:left w:val="single" w:sz="2" w:space="0" w:color="000000"/>
              <w:bottom w:val="single" w:sz="12"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990" w:type="dxa"/>
            <w:gridSpan w:val="4"/>
            <w:tcBorders>
              <w:top w:val="single" w:sz="2" w:space="0" w:color="000000"/>
              <w:left w:val="single" w:sz="2" w:space="0" w:color="000000"/>
              <w:bottom w:val="single" w:sz="2" w:space="0" w:color="000000"/>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49" w:type="dxa"/>
            <w:gridSpan w:val="5"/>
            <w:tcBorders>
              <w:top w:val="single" w:sz="2" w:space="0" w:color="000000"/>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2345" w:type="dxa"/>
            <w:gridSpan w:val="9"/>
            <w:tcBorders>
              <w:top w:val="single" w:sz="2" w:space="0" w:color="000000"/>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4"/>
          <w:wAfter w:w="1828" w:type="dxa"/>
          <w:trHeight w:val="209"/>
        </w:trPr>
        <w:tc>
          <w:tcPr>
            <w:tcW w:w="4619" w:type="dxa"/>
            <w:gridSpan w:val="9"/>
            <w:tcBorders>
              <w:top w:val="single" w:sz="12" w:space="0" w:color="auto"/>
              <w:left w:val="single" w:sz="12" w:space="0" w:color="auto"/>
              <w:bottom w:val="single" w:sz="12"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      Итого  расходов</w:t>
            </w:r>
          </w:p>
        </w:tc>
        <w:tc>
          <w:tcPr>
            <w:tcW w:w="767" w:type="dxa"/>
            <w:gridSpan w:val="2"/>
            <w:tcBorders>
              <w:top w:val="single" w:sz="12" w:space="0" w:color="auto"/>
              <w:left w:val="single" w:sz="6" w:space="0" w:color="auto"/>
              <w:bottom w:val="single" w:sz="12"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45" w:type="dxa"/>
            <w:tcBorders>
              <w:top w:val="single" w:sz="12" w:space="0" w:color="auto"/>
              <w:left w:val="single" w:sz="6"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728" w:type="dxa"/>
            <w:gridSpan w:val="4"/>
            <w:tcBorders>
              <w:top w:val="single" w:sz="12" w:space="0" w:color="auto"/>
              <w:left w:val="single" w:sz="2" w:space="0" w:color="000000"/>
              <w:bottom w:val="single" w:sz="12" w:space="0" w:color="auto"/>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9623,95</w:t>
            </w:r>
          </w:p>
        </w:tc>
        <w:tc>
          <w:tcPr>
            <w:tcW w:w="990" w:type="dxa"/>
            <w:gridSpan w:val="4"/>
            <w:tcBorders>
              <w:top w:val="single" w:sz="2" w:space="0" w:color="000000"/>
              <w:left w:val="single" w:sz="2" w:space="0" w:color="000000"/>
              <w:bottom w:val="single" w:sz="2" w:space="0" w:color="000000"/>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8165,97</w:t>
            </w:r>
          </w:p>
        </w:tc>
        <w:tc>
          <w:tcPr>
            <w:tcW w:w="1049" w:type="dxa"/>
            <w:gridSpan w:val="5"/>
            <w:tcBorders>
              <w:top w:val="single" w:sz="12" w:space="0" w:color="auto"/>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8256,69</w:t>
            </w:r>
          </w:p>
        </w:tc>
        <w:tc>
          <w:tcPr>
            <w:tcW w:w="2345" w:type="dxa"/>
            <w:gridSpan w:val="9"/>
            <w:tcBorders>
              <w:top w:val="single" w:sz="12" w:space="0" w:color="auto"/>
              <w:left w:val="single" w:sz="12" w:space="0" w:color="auto"/>
              <w:bottom w:val="single" w:sz="12" w:space="0" w:color="auto"/>
              <w:right w:val="single" w:sz="12"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221"/>
        </w:trPr>
        <w:tc>
          <w:tcPr>
            <w:tcW w:w="3310"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4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92"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373"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Приложение № 4 к Проекту  Решения </w:t>
            </w:r>
          </w:p>
        </w:tc>
        <w:tc>
          <w:tcPr>
            <w:tcW w:w="637"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221"/>
        </w:trPr>
        <w:tc>
          <w:tcPr>
            <w:tcW w:w="3310"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4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92"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373"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Думы "О бюджете  МО Тихоновка"</w:t>
            </w:r>
          </w:p>
        </w:tc>
        <w:tc>
          <w:tcPr>
            <w:tcW w:w="637"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245"/>
        </w:trPr>
        <w:tc>
          <w:tcPr>
            <w:tcW w:w="3310"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4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92"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373"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на 2018 и плановый период 2019  ".</w:t>
            </w:r>
          </w:p>
        </w:tc>
        <w:tc>
          <w:tcPr>
            <w:tcW w:w="637"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2"/>
          <w:wAfter w:w="1033" w:type="dxa"/>
          <w:trHeight w:val="245"/>
        </w:trPr>
        <w:tc>
          <w:tcPr>
            <w:tcW w:w="3310"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4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92"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373"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и 2020 года ".</w:t>
            </w:r>
          </w:p>
        </w:tc>
        <w:tc>
          <w:tcPr>
            <w:tcW w:w="80"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32"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033" w:type="dxa"/>
            <w:gridSpan w:val="4"/>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trHeight w:val="278"/>
        </w:trPr>
        <w:tc>
          <w:tcPr>
            <w:tcW w:w="3310" w:type="dxa"/>
            <w:gridSpan w:val="5"/>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41"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26" w:type="dxa"/>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92"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373"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80" w:type="dxa"/>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1032" w:type="dxa"/>
            <w:gridSpan w:val="4"/>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1033" w:type="dxa"/>
            <w:gridSpan w:val="4"/>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1033"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491"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r>
      <w:tr w:rsidR="00F73CC4" w:rsidRPr="00C30A36" w:rsidTr="00F73CC4">
        <w:trPr>
          <w:trHeight w:val="233"/>
        </w:trPr>
        <w:tc>
          <w:tcPr>
            <w:tcW w:w="4669" w:type="dxa"/>
            <w:gridSpan w:val="10"/>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Ведомственная  структура расходов бюджета</w:t>
            </w:r>
          </w:p>
        </w:tc>
        <w:tc>
          <w:tcPr>
            <w:tcW w:w="1373" w:type="dxa"/>
            <w:gridSpan w:val="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060" w:type="dxa"/>
            <w:gridSpan w:val="13"/>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80" w:type="dxa"/>
            <w:tcBorders>
              <w:top w:val="single" w:sz="2" w:space="0" w:color="000000"/>
              <w:left w:val="single" w:sz="2" w:space="0" w:color="000000"/>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32" w:type="dxa"/>
            <w:gridSpan w:val="4"/>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33" w:type="dxa"/>
            <w:gridSpan w:val="4"/>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1033" w:type="dxa"/>
            <w:gridSpan w:val="2"/>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tcBorders>
              <w:top w:val="single" w:sz="2" w:space="0" w:color="000000"/>
              <w:left w:val="nil"/>
              <w:bottom w:val="single" w:sz="2" w:space="0" w:color="000000"/>
              <w:right w:val="nil"/>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209"/>
        </w:trPr>
        <w:tc>
          <w:tcPr>
            <w:tcW w:w="8394" w:type="dxa"/>
            <w:gridSpan w:val="23"/>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сельского поселения "Тихоновка" на 2018 год и плановый период 2019 и 2020 года.</w:t>
            </w:r>
          </w:p>
        </w:tc>
        <w:tc>
          <w:tcPr>
            <w:tcW w:w="1134" w:type="dxa"/>
            <w:gridSpan w:val="6"/>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211" w:type="dxa"/>
            <w:tcBorders>
              <w:top w:val="single" w:sz="2" w:space="0" w:color="000000"/>
              <w:left w:val="single" w:sz="2" w:space="0" w:color="000000"/>
              <w:bottom w:val="single" w:sz="6" w:space="0" w:color="auto"/>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p>
        </w:tc>
        <w:tc>
          <w:tcPr>
            <w:tcW w:w="49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418"/>
        </w:trPr>
        <w:tc>
          <w:tcPr>
            <w:tcW w:w="3310" w:type="dxa"/>
            <w:gridSpan w:val="5"/>
            <w:tcBorders>
              <w:top w:val="single" w:sz="6" w:space="0" w:color="auto"/>
              <w:left w:val="single" w:sz="6" w:space="0" w:color="auto"/>
              <w:bottom w:val="nil"/>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Наименование</w:t>
            </w:r>
          </w:p>
        </w:tc>
        <w:tc>
          <w:tcPr>
            <w:tcW w:w="4091" w:type="dxa"/>
            <w:gridSpan w:val="1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 Коды ведомственной  классификации</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План,2019</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План,2020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gridAfter w:val="6"/>
          <w:wAfter w:w="2541" w:type="dxa"/>
          <w:trHeight w:val="290"/>
        </w:trPr>
        <w:tc>
          <w:tcPr>
            <w:tcW w:w="3310" w:type="dxa"/>
            <w:gridSpan w:val="5"/>
            <w:tcBorders>
              <w:top w:val="nil"/>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Глава</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РЗ</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roofErr w:type="gramStart"/>
            <w:r w:rsidRPr="00C30A36">
              <w:rPr>
                <w:rFonts w:ascii="Times New Roman" w:hAnsi="Times New Roman" w:cs="Times New Roman"/>
                <w:color w:val="000000"/>
                <w:sz w:val="24"/>
                <w:szCs w:val="24"/>
              </w:rPr>
              <w:t>ПР</w:t>
            </w:r>
            <w:proofErr w:type="gramEnd"/>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ЦСР</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ВР</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тыс</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уб.</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тыс</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уб.</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тыс</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уб.</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Расходы бюджета ВСЕГО</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9623,95</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8165,97</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8256,69</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ОБЩЕГОСУДАРСТВЕННЫЕ ВОПРОСЫ</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5058,35</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3895,87</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3857,89</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proofErr w:type="spellStart"/>
            <w:r w:rsidRPr="00C30A36">
              <w:rPr>
                <w:rFonts w:ascii="Times New Roman" w:hAnsi="Times New Roman" w:cs="Times New Roman"/>
                <w:b/>
                <w:bCs/>
                <w:color w:val="000000"/>
                <w:sz w:val="24"/>
                <w:szCs w:val="24"/>
              </w:rPr>
              <w:t>Функц</w:t>
            </w:r>
            <w:proofErr w:type="gramStart"/>
            <w:r w:rsidRPr="00C30A36">
              <w:rPr>
                <w:rFonts w:ascii="Times New Roman" w:hAnsi="Times New Roman" w:cs="Times New Roman"/>
                <w:b/>
                <w:bCs/>
                <w:color w:val="000000"/>
                <w:sz w:val="24"/>
                <w:szCs w:val="24"/>
              </w:rPr>
              <w:t>.П</w:t>
            </w:r>
            <w:proofErr w:type="gramEnd"/>
            <w:r w:rsidRPr="00C30A36">
              <w:rPr>
                <w:rFonts w:ascii="Times New Roman" w:hAnsi="Times New Roman" w:cs="Times New Roman"/>
                <w:b/>
                <w:bCs/>
                <w:color w:val="000000"/>
                <w:sz w:val="24"/>
                <w:szCs w:val="24"/>
              </w:rPr>
              <w:t>р-ва</w:t>
            </w:r>
            <w:proofErr w:type="spellEnd"/>
            <w:r w:rsidRPr="00C30A36">
              <w:rPr>
                <w:rFonts w:ascii="Times New Roman" w:hAnsi="Times New Roman" w:cs="Times New Roman"/>
                <w:b/>
                <w:bCs/>
                <w:color w:val="000000"/>
                <w:sz w:val="24"/>
                <w:szCs w:val="24"/>
              </w:rPr>
              <w:t xml:space="preserve"> </w:t>
            </w:r>
            <w:proofErr w:type="spellStart"/>
            <w:r w:rsidRPr="00C30A36">
              <w:rPr>
                <w:rFonts w:ascii="Times New Roman" w:hAnsi="Times New Roman" w:cs="Times New Roman"/>
                <w:b/>
                <w:bCs/>
                <w:color w:val="000000"/>
                <w:sz w:val="24"/>
                <w:szCs w:val="24"/>
              </w:rPr>
              <w:t>РФ,выс.орг.гос.власти</w:t>
            </w:r>
            <w:proofErr w:type="spellEnd"/>
            <w:r w:rsidRPr="00C30A36">
              <w:rPr>
                <w:rFonts w:ascii="Times New Roman" w:hAnsi="Times New Roman" w:cs="Times New Roman"/>
                <w:b/>
                <w:bCs/>
                <w:color w:val="000000"/>
                <w:sz w:val="24"/>
                <w:szCs w:val="24"/>
              </w:rPr>
              <w:t xml:space="preserve"> и местного </w:t>
            </w:r>
            <w:proofErr w:type="spellStart"/>
            <w:r w:rsidRPr="00C30A36">
              <w:rPr>
                <w:rFonts w:ascii="Times New Roman" w:hAnsi="Times New Roman" w:cs="Times New Roman"/>
                <w:b/>
                <w:bCs/>
                <w:color w:val="000000"/>
                <w:sz w:val="24"/>
                <w:szCs w:val="24"/>
              </w:rPr>
              <w:t>самоупр-я</w:t>
            </w:r>
            <w:proofErr w:type="spellEnd"/>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Глава</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996,00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Оплата труда и начисления на оплату труда </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801 00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996,00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996,00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996,00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Заработная плата</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801 00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121</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768,00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768,00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768,00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Начисления на оплату труда</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801 00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129</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228,00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228,00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228,00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Аппарат</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000 00 00000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4062,35</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2899,87</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2861,89</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Расходы</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4062,35</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2899,87</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2861,89</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Оплата труда и начисления на оплату труда </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802 00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2749,00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1698,00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1774,00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Заработная плата</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802 00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121</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2185,00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1295,00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1367,00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Начисления на оплату труда</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802 00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129</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564,00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403,00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407,00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629"/>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lastRenderedPageBreak/>
              <w:t xml:space="preserve">Закупка </w:t>
            </w:r>
            <w:proofErr w:type="spellStart"/>
            <w:r w:rsidRPr="00C30A36">
              <w:rPr>
                <w:rFonts w:ascii="Times New Roman" w:hAnsi="Times New Roman" w:cs="Times New Roman"/>
                <w:color w:val="000000"/>
                <w:sz w:val="24"/>
                <w:szCs w:val="24"/>
              </w:rPr>
              <w:t>товаров</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абот</w:t>
            </w:r>
            <w:proofErr w:type="spellEnd"/>
            <w:r w:rsidRPr="00C30A36">
              <w:rPr>
                <w:rFonts w:ascii="Times New Roman" w:hAnsi="Times New Roman" w:cs="Times New Roman"/>
                <w:color w:val="000000"/>
                <w:sz w:val="24"/>
                <w:szCs w:val="24"/>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802 00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1313,35</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1201,87</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1087,89</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593"/>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Иные закупки </w:t>
            </w:r>
            <w:proofErr w:type="spellStart"/>
            <w:r w:rsidRPr="00C30A36">
              <w:rPr>
                <w:rFonts w:ascii="Times New Roman" w:hAnsi="Times New Roman" w:cs="Times New Roman"/>
                <w:color w:val="000000"/>
                <w:sz w:val="24"/>
                <w:szCs w:val="24"/>
              </w:rPr>
              <w:t>товаров</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абот</w:t>
            </w:r>
            <w:proofErr w:type="spellEnd"/>
            <w:r w:rsidRPr="00C30A36">
              <w:rPr>
                <w:rFonts w:ascii="Times New Roman" w:hAnsi="Times New Roman" w:cs="Times New Roman"/>
                <w:color w:val="000000"/>
                <w:sz w:val="24"/>
                <w:szCs w:val="24"/>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802 00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240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1313,35</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1201,87</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1087,89</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593"/>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Прочая закупка </w:t>
            </w:r>
            <w:proofErr w:type="spellStart"/>
            <w:r w:rsidRPr="00C30A36">
              <w:rPr>
                <w:rFonts w:ascii="Times New Roman" w:hAnsi="Times New Roman" w:cs="Times New Roman"/>
                <w:color w:val="000000"/>
                <w:sz w:val="24"/>
                <w:szCs w:val="24"/>
              </w:rPr>
              <w:t>товаров</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абот</w:t>
            </w:r>
            <w:proofErr w:type="spellEnd"/>
            <w:r w:rsidRPr="00C30A36">
              <w:rPr>
                <w:rFonts w:ascii="Times New Roman" w:hAnsi="Times New Roman" w:cs="Times New Roman"/>
                <w:color w:val="000000"/>
                <w:sz w:val="24"/>
                <w:szCs w:val="24"/>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802 00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244</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1313,35</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1201,87</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1087,89</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221"/>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Резервный фонд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801 80 05 000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800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63,00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63,00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63,00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221"/>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Резервный фонд органов </w:t>
            </w:r>
            <w:proofErr w:type="spellStart"/>
            <w:r w:rsidRPr="00C30A36">
              <w:rPr>
                <w:rFonts w:ascii="Times New Roman" w:hAnsi="Times New Roman" w:cs="Times New Roman"/>
                <w:color w:val="000000"/>
                <w:sz w:val="24"/>
                <w:szCs w:val="24"/>
              </w:rPr>
              <w:t>мест</w:t>
            </w:r>
            <w:proofErr w:type="gramStart"/>
            <w:r w:rsidRPr="00C30A36">
              <w:rPr>
                <w:rFonts w:ascii="Times New Roman" w:hAnsi="Times New Roman" w:cs="Times New Roman"/>
                <w:color w:val="000000"/>
                <w:sz w:val="24"/>
                <w:szCs w:val="24"/>
              </w:rPr>
              <w:t>.с</w:t>
            </w:r>
            <w:proofErr w:type="gramEnd"/>
            <w:r w:rsidRPr="00C30A36">
              <w:rPr>
                <w:rFonts w:ascii="Times New Roman" w:hAnsi="Times New Roman" w:cs="Times New Roman"/>
                <w:color w:val="000000"/>
                <w:sz w:val="24"/>
                <w:szCs w:val="24"/>
              </w:rPr>
              <w:t>амоуправления</w:t>
            </w:r>
            <w:proofErr w:type="spellEnd"/>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801 80 05 000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870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63,00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63,00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63,00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Расходы на </w:t>
            </w:r>
            <w:proofErr w:type="spellStart"/>
            <w:r w:rsidRPr="00C30A36">
              <w:rPr>
                <w:rFonts w:ascii="Times New Roman" w:hAnsi="Times New Roman" w:cs="Times New Roman"/>
                <w:b/>
                <w:bCs/>
                <w:color w:val="000000"/>
                <w:sz w:val="24"/>
                <w:szCs w:val="24"/>
              </w:rPr>
              <w:t>передованемые</w:t>
            </w:r>
            <w:proofErr w:type="spellEnd"/>
            <w:r w:rsidRPr="00C30A36">
              <w:rPr>
                <w:rFonts w:ascii="Times New Roman" w:hAnsi="Times New Roman" w:cs="Times New Roman"/>
                <w:b/>
                <w:bCs/>
                <w:color w:val="000000"/>
                <w:sz w:val="24"/>
                <w:szCs w:val="24"/>
              </w:rPr>
              <w:t xml:space="preserve"> полномочия</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0,70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0,70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0,70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593"/>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Прочая закупка </w:t>
            </w:r>
            <w:proofErr w:type="spellStart"/>
            <w:r w:rsidRPr="00C30A36">
              <w:rPr>
                <w:rFonts w:ascii="Times New Roman" w:hAnsi="Times New Roman" w:cs="Times New Roman"/>
                <w:color w:val="000000"/>
                <w:sz w:val="24"/>
                <w:szCs w:val="24"/>
              </w:rPr>
              <w:t>товаров</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абот</w:t>
            </w:r>
            <w:proofErr w:type="spellEnd"/>
            <w:r w:rsidRPr="00C30A36">
              <w:rPr>
                <w:rFonts w:ascii="Times New Roman" w:hAnsi="Times New Roman" w:cs="Times New Roman"/>
                <w:color w:val="000000"/>
                <w:sz w:val="24"/>
                <w:szCs w:val="24"/>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801 06 00 000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244</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0,70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0,70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0,70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Мобилизационная и вневойсковая под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02</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90,70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91,70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95,10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Расходы</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603 51 18 000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90,70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91,70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95,10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Расходы на заработную плату</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603 51 18 000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79,10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79,10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79,10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gridAfter w:val="6"/>
          <w:wAfter w:w="2541" w:type="dxa"/>
          <w:trHeight w:val="396"/>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Фонд оплаты труда государственных (муниципальных </w:t>
            </w:r>
            <w:proofErr w:type="gramStart"/>
            <w:r w:rsidRPr="00C30A36">
              <w:rPr>
                <w:rFonts w:ascii="Times New Roman" w:hAnsi="Times New Roman" w:cs="Times New Roman"/>
                <w:color w:val="000000"/>
                <w:sz w:val="24"/>
                <w:szCs w:val="24"/>
              </w:rPr>
              <w:t>)о</w:t>
            </w:r>
            <w:proofErr w:type="gramEnd"/>
            <w:r w:rsidRPr="00C30A36">
              <w:rPr>
                <w:rFonts w:ascii="Times New Roman" w:hAnsi="Times New Roman" w:cs="Times New Roman"/>
                <w:color w:val="000000"/>
                <w:sz w:val="24"/>
                <w:szCs w:val="24"/>
              </w:rPr>
              <w:t>рганов</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603 51 18 000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121</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66,40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67,40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68,80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gridAfter w:val="6"/>
          <w:wAfter w:w="2541" w:type="dxa"/>
          <w:trHeight w:val="1034"/>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w:t>
            </w:r>
            <w:proofErr w:type="gramStart"/>
            <w:r w:rsidRPr="00C30A36">
              <w:rPr>
                <w:rFonts w:ascii="Times New Roman" w:hAnsi="Times New Roman" w:cs="Times New Roman"/>
                <w:color w:val="000000"/>
                <w:sz w:val="24"/>
                <w:szCs w:val="24"/>
              </w:rPr>
              <w:t>х(</w:t>
            </w:r>
            <w:proofErr w:type="gramEnd"/>
            <w:r w:rsidRPr="00C30A36">
              <w:rPr>
                <w:rFonts w:ascii="Times New Roman" w:hAnsi="Times New Roman" w:cs="Times New Roman"/>
                <w:color w:val="000000"/>
                <w:sz w:val="24"/>
                <w:szCs w:val="24"/>
              </w:rPr>
              <w:t>муниципальных)нужд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603 51 18 000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129</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19,00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19,00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21,00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p>
        </w:tc>
      </w:tr>
      <w:tr w:rsidR="00F73CC4" w:rsidRPr="00C30A36" w:rsidTr="00F73CC4">
        <w:trPr>
          <w:gridAfter w:val="6"/>
          <w:wAfter w:w="2541" w:type="dxa"/>
          <w:trHeight w:val="593"/>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Прочая закупка </w:t>
            </w:r>
            <w:proofErr w:type="spellStart"/>
            <w:r w:rsidRPr="00C30A36">
              <w:rPr>
                <w:rFonts w:ascii="Times New Roman" w:hAnsi="Times New Roman" w:cs="Times New Roman"/>
                <w:color w:val="000000"/>
                <w:sz w:val="24"/>
                <w:szCs w:val="24"/>
              </w:rPr>
              <w:t>товаров</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абот</w:t>
            </w:r>
            <w:proofErr w:type="spellEnd"/>
            <w:r w:rsidRPr="00C30A36">
              <w:rPr>
                <w:rFonts w:ascii="Times New Roman" w:hAnsi="Times New Roman" w:cs="Times New Roman"/>
                <w:color w:val="000000"/>
                <w:sz w:val="24"/>
                <w:szCs w:val="24"/>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02</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03</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603 51 18 000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244</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5,30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5,30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5,30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Тарифы</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04</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6130103 000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32,30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32,30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32,30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396"/>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Фонд оплаты труда государственных </w:t>
            </w:r>
            <w:r w:rsidRPr="00C30A36">
              <w:rPr>
                <w:rFonts w:ascii="Times New Roman" w:hAnsi="Times New Roman" w:cs="Times New Roman"/>
                <w:color w:val="000000"/>
                <w:sz w:val="24"/>
                <w:szCs w:val="24"/>
              </w:rPr>
              <w:lastRenderedPageBreak/>
              <w:t xml:space="preserve">(муниципальных </w:t>
            </w:r>
            <w:proofErr w:type="gramStart"/>
            <w:r w:rsidRPr="00C30A36">
              <w:rPr>
                <w:rFonts w:ascii="Times New Roman" w:hAnsi="Times New Roman" w:cs="Times New Roman"/>
                <w:color w:val="000000"/>
                <w:sz w:val="24"/>
                <w:szCs w:val="24"/>
              </w:rPr>
              <w:t>)о</w:t>
            </w:r>
            <w:proofErr w:type="gramEnd"/>
            <w:r w:rsidRPr="00C30A36">
              <w:rPr>
                <w:rFonts w:ascii="Times New Roman" w:hAnsi="Times New Roman" w:cs="Times New Roman"/>
                <w:color w:val="000000"/>
                <w:sz w:val="24"/>
                <w:szCs w:val="24"/>
              </w:rPr>
              <w:t>рганов</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lastRenderedPageBreak/>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6130103 000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121</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24,80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24,80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24,80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941"/>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w:t>
            </w:r>
            <w:proofErr w:type="gramStart"/>
            <w:r w:rsidRPr="00C30A36">
              <w:rPr>
                <w:rFonts w:ascii="Times New Roman" w:hAnsi="Times New Roman" w:cs="Times New Roman"/>
                <w:color w:val="000000"/>
                <w:sz w:val="24"/>
                <w:szCs w:val="24"/>
              </w:rPr>
              <w:t>х(</w:t>
            </w:r>
            <w:proofErr w:type="gramEnd"/>
            <w:r w:rsidRPr="00C30A36">
              <w:rPr>
                <w:rFonts w:ascii="Times New Roman" w:hAnsi="Times New Roman" w:cs="Times New Roman"/>
                <w:color w:val="000000"/>
                <w:sz w:val="24"/>
                <w:szCs w:val="24"/>
              </w:rPr>
              <w:t>муниципальных)нужд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6130103 000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129</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6,30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6,30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6,30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593"/>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Прочая закупка </w:t>
            </w:r>
            <w:proofErr w:type="spellStart"/>
            <w:r w:rsidRPr="00C30A36">
              <w:rPr>
                <w:rFonts w:ascii="Times New Roman" w:hAnsi="Times New Roman" w:cs="Times New Roman"/>
                <w:color w:val="000000"/>
                <w:sz w:val="24"/>
                <w:szCs w:val="24"/>
              </w:rPr>
              <w:t>товаров</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абот</w:t>
            </w:r>
            <w:proofErr w:type="spellEnd"/>
            <w:r w:rsidRPr="00C30A36">
              <w:rPr>
                <w:rFonts w:ascii="Times New Roman" w:hAnsi="Times New Roman" w:cs="Times New Roman"/>
                <w:color w:val="000000"/>
                <w:sz w:val="24"/>
                <w:szCs w:val="24"/>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6130103 000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244</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221"/>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Дорожные фонды ДЦП</w:t>
            </w:r>
            <w:proofErr w:type="gramStart"/>
            <w:r w:rsidRPr="00C30A36">
              <w:rPr>
                <w:rFonts w:ascii="Times New Roman" w:hAnsi="Times New Roman" w:cs="Times New Roman"/>
                <w:b/>
                <w:bCs/>
                <w:color w:val="000000"/>
                <w:sz w:val="24"/>
                <w:szCs w:val="24"/>
              </w:rPr>
              <w:t>"Р</w:t>
            </w:r>
            <w:proofErr w:type="gramEnd"/>
            <w:r w:rsidRPr="00C30A36">
              <w:rPr>
                <w:rFonts w:ascii="Times New Roman" w:hAnsi="Times New Roman" w:cs="Times New Roman"/>
                <w:b/>
                <w:bCs/>
                <w:color w:val="000000"/>
                <w:sz w:val="24"/>
                <w:szCs w:val="24"/>
              </w:rPr>
              <w:t>азвитие автомобильных дорог общего пользования местного назначения"</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04</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09</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790 80 06 000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2292,90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2586,40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2616,70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593"/>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Прочая закупка </w:t>
            </w:r>
            <w:proofErr w:type="spellStart"/>
            <w:r w:rsidRPr="00C30A36">
              <w:rPr>
                <w:rFonts w:ascii="Times New Roman" w:hAnsi="Times New Roman" w:cs="Times New Roman"/>
                <w:color w:val="000000"/>
                <w:sz w:val="24"/>
                <w:szCs w:val="24"/>
              </w:rPr>
              <w:t>товаров</w:t>
            </w:r>
            <w:proofErr w:type="gramStart"/>
            <w:r w:rsidRPr="00C30A36">
              <w:rPr>
                <w:rFonts w:ascii="Times New Roman" w:hAnsi="Times New Roman" w:cs="Times New Roman"/>
                <w:color w:val="000000"/>
                <w:sz w:val="24"/>
                <w:szCs w:val="24"/>
              </w:rPr>
              <w:t>,р</w:t>
            </w:r>
            <w:proofErr w:type="gramEnd"/>
            <w:r w:rsidRPr="00C30A36">
              <w:rPr>
                <w:rFonts w:ascii="Times New Roman" w:hAnsi="Times New Roman" w:cs="Times New Roman"/>
                <w:color w:val="000000"/>
                <w:sz w:val="24"/>
                <w:szCs w:val="24"/>
              </w:rPr>
              <w:t>абот</w:t>
            </w:r>
            <w:proofErr w:type="spellEnd"/>
            <w:r w:rsidRPr="00C30A36">
              <w:rPr>
                <w:rFonts w:ascii="Times New Roman" w:hAnsi="Times New Roman" w:cs="Times New Roman"/>
                <w:color w:val="000000"/>
                <w:sz w:val="24"/>
                <w:szCs w:val="24"/>
              </w:rPr>
              <w:t xml:space="preserve">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04</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09</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790 80 06 000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244</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2292,90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2586,40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2616,70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Культура, кинематография и средства массовой информации</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08</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1988,00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1398,00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1493,00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МБУК СКЦ Тихоновка</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08</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000 00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1988,00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1398,00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1493,00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Субсидии бюджетным учреждениям</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08</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000 00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611</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1988,00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1398,00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1493,00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СДК</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08</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803 00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611</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1587,00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1152,00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1237,00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Библиотека</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08</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805 00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611</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401,00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246,00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256,00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396"/>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Социальное обеспечение и иные выплаты населению</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10</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 xml:space="preserve">804 00 </w:t>
            </w:r>
            <w:proofErr w:type="spellStart"/>
            <w:r w:rsidRPr="00C30A36">
              <w:rPr>
                <w:rFonts w:ascii="Times New Roman" w:hAnsi="Times New Roman" w:cs="Times New Roman"/>
                <w:b/>
                <w:bCs/>
                <w:color w:val="000000"/>
                <w:sz w:val="24"/>
                <w:szCs w:val="24"/>
              </w:rPr>
              <w:t>00</w:t>
            </w:r>
            <w:proofErr w:type="spellEnd"/>
            <w:r w:rsidRPr="00C30A36">
              <w:rPr>
                <w:rFonts w:ascii="Times New Roman" w:hAnsi="Times New Roman" w:cs="Times New Roman"/>
                <w:b/>
                <w:bCs/>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000</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98,00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b/>
                <w:bCs/>
                <w:color w:val="000000"/>
                <w:sz w:val="24"/>
                <w:szCs w:val="24"/>
              </w:rPr>
            </w:pPr>
            <w:r w:rsidRPr="00C30A36">
              <w:rPr>
                <w:rFonts w:ascii="Times New Roman" w:hAnsi="Times New Roman" w:cs="Times New Roman"/>
                <w:b/>
                <w:bCs/>
                <w:color w:val="000000"/>
                <w:sz w:val="24"/>
                <w:szCs w:val="24"/>
              </w:rPr>
              <w:t>98,00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396"/>
        </w:trPr>
        <w:tc>
          <w:tcPr>
            <w:tcW w:w="3310" w:type="dxa"/>
            <w:gridSpan w:val="5"/>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Иные пенсии</w:t>
            </w:r>
            <w:proofErr w:type="gramStart"/>
            <w:r w:rsidRPr="00C30A36">
              <w:rPr>
                <w:rFonts w:ascii="Times New Roman" w:hAnsi="Times New Roman" w:cs="Times New Roman"/>
                <w:color w:val="000000"/>
                <w:sz w:val="24"/>
                <w:szCs w:val="24"/>
              </w:rPr>
              <w:t xml:space="preserve"> ,</w:t>
            </w:r>
            <w:proofErr w:type="gramEnd"/>
            <w:r w:rsidRPr="00C30A36">
              <w:rPr>
                <w:rFonts w:ascii="Times New Roman" w:hAnsi="Times New Roman" w:cs="Times New Roman"/>
                <w:color w:val="000000"/>
                <w:sz w:val="24"/>
                <w:szCs w:val="24"/>
              </w:rPr>
              <w:t>социальные доплаты к пенсиям</w:t>
            </w:r>
          </w:p>
        </w:tc>
        <w:tc>
          <w:tcPr>
            <w:tcW w:w="54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123</w:t>
            </w:r>
          </w:p>
        </w:tc>
        <w:tc>
          <w:tcPr>
            <w:tcW w:w="426"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10</w:t>
            </w:r>
          </w:p>
        </w:tc>
        <w:tc>
          <w:tcPr>
            <w:tcW w:w="392"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01</w:t>
            </w:r>
          </w:p>
        </w:tc>
        <w:tc>
          <w:tcPr>
            <w:tcW w:w="1373" w:type="dxa"/>
            <w:gridSpan w:val="3"/>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 xml:space="preserve">804 00 </w:t>
            </w:r>
            <w:proofErr w:type="spellStart"/>
            <w:r w:rsidRPr="00C30A36">
              <w:rPr>
                <w:rFonts w:ascii="Times New Roman" w:hAnsi="Times New Roman" w:cs="Times New Roman"/>
                <w:color w:val="000000"/>
                <w:sz w:val="24"/>
                <w:szCs w:val="24"/>
              </w:rPr>
              <w:t>00</w:t>
            </w:r>
            <w:proofErr w:type="spellEnd"/>
            <w:r w:rsidRPr="00C30A36">
              <w:rPr>
                <w:rFonts w:ascii="Times New Roman" w:hAnsi="Times New Roman" w:cs="Times New Roman"/>
                <w:color w:val="000000"/>
                <w:sz w:val="24"/>
                <w:szCs w:val="24"/>
              </w:rPr>
              <w:t xml:space="preserve"> 000</w:t>
            </w:r>
          </w:p>
        </w:tc>
        <w:tc>
          <w:tcPr>
            <w:tcW w:w="509" w:type="dxa"/>
            <w:gridSpan w:val="2"/>
            <w:tcBorders>
              <w:top w:val="single" w:sz="6" w:space="0" w:color="auto"/>
              <w:left w:val="nil"/>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r w:rsidRPr="00C30A36">
              <w:rPr>
                <w:rFonts w:ascii="Times New Roman" w:hAnsi="Times New Roman" w:cs="Times New Roman"/>
                <w:color w:val="000000"/>
                <w:sz w:val="24"/>
                <w:szCs w:val="24"/>
              </w:rPr>
              <w:t>312</w:t>
            </w:r>
          </w:p>
        </w:tc>
        <w:tc>
          <w:tcPr>
            <w:tcW w:w="850"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98,00</w:t>
            </w:r>
          </w:p>
        </w:tc>
        <w:tc>
          <w:tcPr>
            <w:tcW w:w="993" w:type="dxa"/>
            <w:gridSpan w:val="4"/>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98,00</w:t>
            </w:r>
          </w:p>
        </w:tc>
        <w:tc>
          <w:tcPr>
            <w:tcW w:w="1134" w:type="dxa"/>
            <w:gridSpan w:val="6"/>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r w:rsidRPr="00C30A36">
              <w:rPr>
                <w:rFonts w:ascii="Times New Roman" w:hAnsi="Times New Roman" w:cs="Times New Roman"/>
                <w:color w:val="000000"/>
                <w:sz w:val="24"/>
                <w:szCs w:val="24"/>
              </w:rPr>
              <w:t>98,00</w:t>
            </w:r>
          </w:p>
        </w:tc>
        <w:tc>
          <w:tcPr>
            <w:tcW w:w="211" w:type="dxa"/>
            <w:tcBorders>
              <w:top w:val="single" w:sz="6" w:space="0" w:color="auto"/>
              <w:left w:val="single" w:sz="6" w:space="0" w:color="auto"/>
              <w:bottom w:val="single" w:sz="6" w:space="0" w:color="auto"/>
              <w:right w:val="single" w:sz="6" w:space="0" w:color="auto"/>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c>
          <w:tcPr>
            <w:tcW w:w="491" w:type="dxa"/>
            <w:gridSpan w:val="2"/>
            <w:tcBorders>
              <w:top w:val="single" w:sz="2" w:space="0" w:color="000000"/>
              <w:left w:val="single" w:sz="6" w:space="0" w:color="auto"/>
              <w:bottom w:val="single" w:sz="2" w:space="0" w:color="000000"/>
              <w:right w:val="single" w:sz="2" w:space="0" w:color="000000"/>
            </w:tcBorders>
          </w:tcPr>
          <w:p w:rsidR="00F73CC4" w:rsidRPr="00C30A36" w:rsidRDefault="00F73CC4" w:rsidP="000875D2">
            <w:pPr>
              <w:autoSpaceDE w:val="0"/>
              <w:autoSpaceDN w:val="0"/>
              <w:adjustRightInd w:val="0"/>
              <w:spacing w:after="0"/>
              <w:jc w:val="center"/>
              <w:rPr>
                <w:rFonts w:ascii="Times New Roman" w:hAnsi="Times New Roman" w:cs="Times New Roman"/>
                <w:color w:val="000000"/>
                <w:sz w:val="24"/>
                <w:szCs w:val="24"/>
              </w:rPr>
            </w:pPr>
          </w:p>
        </w:tc>
      </w:tr>
      <w:tr w:rsidR="00F73CC4" w:rsidRPr="00C30A36" w:rsidTr="00F73CC4">
        <w:trPr>
          <w:gridAfter w:val="6"/>
          <w:wAfter w:w="2541" w:type="dxa"/>
          <w:trHeight w:val="197"/>
        </w:trPr>
        <w:tc>
          <w:tcPr>
            <w:tcW w:w="3310" w:type="dxa"/>
            <w:gridSpan w:val="5"/>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41"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26"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392" w:type="dxa"/>
            <w:gridSpan w:val="3"/>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373" w:type="dxa"/>
            <w:gridSpan w:val="3"/>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509" w:type="dxa"/>
            <w:gridSpan w:val="2"/>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850" w:type="dxa"/>
            <w:gridSpan w:val="4"/>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993" w:type="dxa"/>
            <w:gridSpan w:val="4"/>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1134" w:type="dxa"/>
            <w:gridSpan w:val="6"/>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211" w:type="dxa"/>
            <w:tcBorders>
              <w:top w:val="single" w:sz="6" w:space="0" w:color="auto"/>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c>
          <w:tcPr>
            <w:tcW w:w="491" w:type="dxa"/>
            <w:gridSpan w:val="2"/>
            <w:tcBorders>
              <w:top w:val="single" w:sz="2" w:space="0" w:color="000000"/>
              <w:left w:val="single" w:sz="2" w:space="0" w:color="000000"/>
              <w:bottom w:val="single" w:sz="2" w:space="0" w:color="000000"/>
              <w:right w:val="single" w:sz="2" w:space="0" w:color="000000"/>
            </w:tcBorders>
          </w:tcPr>
          <w:p w:rsidR="00F73CC4" w:rsidRPr="00C30A36" w:rsidRDefault="00F73CC4" w:rsidP="000875D2">
            <w:pPr>
              <w:autoSpaceDE w:val="0"/>
              <w:autoSpaceDN w:val="0"/>
              <w:adjustRightInd w:val="0"/>
              <w:spacing w:after="0"/>
              <w:jc w:val="right"/>
              <w:rPr>
                <w:rFonts w:ascii="Times New Roman" w:hAnsi="Times New Roman" w:cs="Times New Roman"/>
                <w:color w:val="000000"/>
                <w:sz w:val="24"/>
                <w:szCs w:val="24"/>
              </w:rPr>
            </w:pPr>
          </w:p>
        </w:tc>
      </w:tr>
    </w:tbl>
    <w:p w:rsidR="00F73CC4" w:rsidRPr="00C30A36" w:rsidRDefault="00F73CC4" w:rsidP="005317D1">
      <w:pPr>
        <w:spacing w:after="0"/>
        <w:rPr>
          <w:rFonts w:ascii="Times New Roman" w:hAnsi="Times New Roman" w:cs="Times New Roman"/>
          <w:sz w:val="24"/>
          <w:szCs w:val="24"/>
        </w:rPr>
      </w:pPr>
    </w:p>
    <w:p w:rsidR="005317D1" w:rsidRPr="00C30A36" w:rsidRDefault="005317D1" w:rsidP="005317D1">
      <w:pPr>
        <w:pStyle w:val="msonormalbullet1gif"/>
        <w:mirrorIndents/>
        <w:jc w:val="center"/>
        <w:rPr>
          <w:b/>
        </w:rPr>
      </w:pPr>
      <w:r w:rsidRPr="00C30A36">
        <w:rPr>
          <w:b/>
        </w:rPr>
        <w:t>РОССИЙСКАЯ ФЕДЕРАЦИЯ</w:t>
      </w:r>
    </w:p>
    <w:p w:rsidR="005317D1" w:rsidRPr="00C30A36" w:rsidRDefault="005317D1" w:rsidP="005317D1">
      <w:pPr>
        <w:pStyle w:val="msonormalbullet1gif"/>
        <w:mirrorIndents/>
        <w:jc w:val="center"/>
        <w:rPr>
          <w:b/>
        </w:rPr>
      </w:pPr>
      <w:r w:rsidRPr="00C30A36">
        <w:rPr>
          <w:b/>
        </w:rPr>
        <w:t>ИРКУТСКАЯ ОБЛАСТЬ</w:t>
      </w:r>
    </w:p>
    <w:p w:rsidR="005317D1" w:rsidRPr="00C30A36" w:rsidRDefault="005317D1" w:rsidP="005317D1">
      <w:pPr>
        <w:pStyle w:val="msonormalbullet1gif"/>
        <w:tabs>
          <w:tab w:val="center" w:pos="4960"/>
          <w:tab w:val="left" w:pos="6945"/>
        </w:tabs>
        <w:mirrorIndents/>
        <w:rPr>
          <w:b/>
        </w:rPr>
      </w:pPr>
      <w:r w:rsidRPr="00C30A36">
        <w:rPr>
          <w:b/>
        </w:rPr>
        <w:tab/>
        <w:t>БОХАНСКИЙ РАЙОН</w:t>
      </w:r>
      <w:r w:rsidRPr="00C30A36">
        <w:rPr>
          <w:b/>
        </w:rPr>
        <w:tab/>
      </w:r>
    </w:p>
    <w:p w:rsidR="005317D1" w:rsidRPr="00C30A36" w:rsidRDefault="005317D1" w:rsidP="005317D1">
      <w:pPr>
        <w:pStyle w:val="msonormalbullet2gif"/>
        <w:mirrorIndents/>
        <w:jc w:val="center"/>
        <w:rPr>
          <w:b/>
        </w:rPr>
      </w:pPr>
      <w:r w:rsidRPr="00C30A36">
        <w:rPr>
          <w:b/>
        </w:rPr>
        <w:t>МУНИЦИПАЛЬНОЕ ОБРАЗОВАНИЕ «ТИХОНОВКА»</w:t>
      </w:r>
    </w:p>
    <w:p w:rsidR="005317D1" w:rsidRPr="00C30A36" w:rsidRDefault="005317D1" w:rsidP="005317D1">
      <w:pPr>
        <w:pStyle w:val="msonormalbullet2gif"/>
        <w:mirrorIndents/>
        <w:jc w:val="center"/>
        <w:rPr>
          <w:b/>
        </w:rPr>
      </w:pPr>
      <w:r w:rsidRPr="00C30A36">
        <w:rPr>
          <w:b/>
        </w:rPr>
        <w:lastRenderedPageBreak/>
        <w:t>ДУМА</w:t>
      </w:r>
    </w:p>
    <w:p w:rsidR="005317D1" w:rsidRPr="00C30A36" w:rsidRDefault="005317D1" w:rsidP="005317D1">
      <w:pPr>
        <w:pStyle w:val="msonormalbullet2gif"/>
        <w:mirrorIndents/>
        <w:jc w:val="center"/>
        <w:rPr>
          <w:b/>
        </w:rPr>
      </w:pPr>
      <w:r w:rsidRPr="00C30A36">
        <w:rPr>
          <w:b/>
        </w:rPr>
        <w:t>РЕШЕНИЕ № 163</w:t>
      </w:r>
    </w:p>
    <w:p w:rsidR="005317D1" w:rsidRPr="00C30A36" w:rsidRDefault="005317D1" w:rsidP="005317D1">
      <w:pPr>
        <w:pStyle w:val="msonormalbullet2gif"/>
        <w:mirrorIndents/>
        <w:jc w:val="both"/>
      </w:pPr>
      <w:r w:rsidRPr="00C30A36">
        <w:t xml:space="preserve"> 15 ноября  2017 г.                                                                                                   с. Тихоновка</w:t>
      </w:r>
    </w:p>
    <w:p w:rsidR="005317D1" w:rsidRPr="00C30A36" w:rsidRDefault="005317D1" w:rsidP="005317D1">
      <w:pPr>
        <w:spacing w:after="0"/>
        <w:rPr>
          <w:rFonts w:ascii="Times New Roman" w:eastAsia="Times New Roman" w:hAnsi="Times New Roman" w:cs="Times New Roman"/>
          <w:bCs/>
          <w:sz w:val="24"/>
          <w:szCs w:val="24"/>
        </w:rPr>
      </w:pPr>
      <w:r w:rsidRPr="00C30A36">
        <w:rPr>
          <w:rFonts w:ascii="Times New Roman" w:eastAsia="Times New Roman" w:hAnsi="Times New Roman" w:cs="Times New Roman"/>
          <w:bCs/>
          <w:sz w:val="24"/>
          <w:szCs w:val="24"/>
        </w:rPr>
        <w:t xml:space="preserve">Об отмене решения Думы МО «Тихоновка»  </w:t>
      </w:r>
      <w:r w:rsidRPr="00C30A36">
        <w:rPr>
          <w:rFonts w:ascii="Times New Roman" w:hAnsi="Times New Roman" w:cs="Times New Roman"/>
          <w:sz w:val="24"/>
          <w:szCs w:val="24"/>
        </w:rPr>
        <w:t>от 04.06.2015 г. № 58</w:t>
      </w:r>
    </w:p>
    <w:p w:rsidR="005317D1" w:rsidRPr="00C30A36" w:rsidRDefault="005317D1" w:rsidP="005317D1">
      <w:pPr>
        <w:spacing w:after="0"/>
        <w:rPr>
          <w:rFonts w:ascii="Times New Roman" w:hAnsi="Times New Roman" w:cs="Times New Roman"/>
          <w:sz w:val="24"/>
          <w:szCs w:val="24"/>
        </w:rPr>
      </w:pPr>
      <w:r w:rsidRPr="00C30A36">
        <w:rPr>
          <w:rFonts w:ascii="Times New Roman" w:hAnsi="Times New Roman" w:cs="Times New Roman"/>
          <w:sz w:val="24"/>
          <w:szCs w:val="24"/>
        </w:rPr>
        <w:t xml:space="preserve">«Об утверждении Правил благоустройства территории </w:t>
      </w:r>
    </w:p>
    <w:p w:rsidR="005317D1" w:rsidRPr="00C30A36" w:rsidRDefault="005317D1" w:rsidP="005317D1">
      <w:pPr>
        <w:spacing w:after="0"/>
        <w:rPr>
          <w:rFonts w:ascii="Times New Roman" w:hAnsi="Times New Roman" w:cs="Times New Roman"/>
          <w:color w:val="000000"/>
          <w:sz w:val="24"/>
          <w:szCs w:val="24"/>
        </w:rPr>
      </w:pPr>
      <w:r w:rsidRPr="00C30A36">
        <w:rPr>
          <w:rFonts w:ascii="Times New Roman" w:hAnsi="Times New Roman" w:cs="Times New Roman"/>
          <w:color w:val="000000"/>
          <w:sz w:val="24"/>
          <w:szCs w:val="24"/>
        </w:rPr>
        <w:t>муниципального образования «Тихоновка»</w:t>
      </w:r>
    </w:p>
    <w:p w:rsidR="005317D1" w:rsidRPr="00C30A36" w:rsidRDefault="005317D1" w:rsidP="005317D1">
      <w:pPr>
        <w:spacing w:after="0"/>
        <w:rPr>
          <w:rFonts w:ascii="Times New Roman" w:hAnsi="Times New Roman" w:cs="Times New Roman"/>
          <w:sz w:val="24"/>
          <w:szCs w:val="24"/>
        </w:rPr>
      </w:pPr>
      <w:r w:rsidRPr="00C30A36">
        <w:rPr>
          <w:rFonts w:ascii="Times New Roman" w:hAnsi="Times New Roman" w:cs="Times New Roman"/>
          <w:sz w:val="24"/>
          <w:szCs w:val="24"/>
        </w:rPr>
        <w:t xml:space="preserve"> (с изменениями от 28.12.2015 г.  № 76)</w:t>
      </w:r>
    </w:p>
    <w:p w:rsidR="005317D1" w:rsidRPr="00C30A36" w:rsidRDefault="005317D1" w:rsidP="005317D1">
      <w:pPr>
        <w:shd w:val="clear" w:color="auto" w:fill="FFFFFF"/>
        <w:spacing w:after="0" w:line="315" w:lineRule="atLeast"/>
        <w:textAlignment w:val="baseline"/>
        <w:rPr>
          <w:rFonts w:ascii="Times New Roman" w:eastAsia="Times New Roman" w:hAnsi="Times New Roman" w:cs="Times New Roman"/>
          <w:bCs/>
          <w:sz w:val="24"/>
          <w:szCs w:val="24"/>
        </w:rPr>
      </w:pPr>
    </w:p>
    <w:p w:rsidR="005317D1" w:rsidRPr="00C30A36" w:rsidRDefault="005317D1" w:rsidP="005317D1">
      <w:pPr>
        <w:spacing w:after="0"/>
        <w:jc w:val="both"/>
        <w:rPr>
          <w:rFonts w:ascii="Times New Roman" w:eastAsia="Times New Roman" w:hAnsi="Times New Roman" w:cs="Times New Roman"/>
          <w:sz w:val="24"/>
          <w:szCs w:val="24"/>
        </w:rPr>
      </w:pPr>
      <w:r w:rsidRPr="00C30A36">
        <w:rPr>
          <w:rFonts w:ascii="Times New Roman" w:eastAsia="Times New Roman" w:hAnsi="Times New Roman" w:cs="Times New Roman"/>
          <w:sz w:val="24"/>
          <w:szCs w:val="24"/>
          <w:shd w:val="clear" w:color="auto" w:fill="FFFFFF"/>
        </w:rPr>
        <w:t xml:space="preserve">     </w:t>
      </w:r>
      <w:proofErr w:type="gramStart"/>
      <w:r w:rsidRPr="00C30A36">
        <w:rPr>
          <w:rFonts w:ascii="Times New Roman" w:eastAsia="Times New Roman" w:hAnsi="Times New Roman" w:cs="Times New Roman"/>
          <w:sz w:val="24"/>
          <w:szCs w:val="24"/>
          <w:shd w:val="clear" w:color="auto" w:fill="FFFFFF"/>
        </w:rPr>
        <w:t xml:space="preserve">В целях приведения нормативных правовых актов в соответствие с требованиями действующего законодательства,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и  в связи с утверждением </w:t>
      </w:r>
      <w:r w:rsidRPr="00C30A36">
        <w:rPr>
          <w:rFonts w:ascii="Times New Roman" w:hAnsi="Times New Roman" w:cs="Times New Roman"/>
          <w:sz w:val="24"/>
          <w:szCs w:val="24"/>
        </w:rPr>
        <w:t xml:space="preserve">Правил благоустройства территории </w:t>
      </w:r>
      <w:r w:rsidRPr="00C30A36">
        <w:rPr>
          <w:rFonts w:ascii="Times New Roman" w:hAnsi="Times New Roman" w:cs="Times New Roman"/>
          <w:color w:val="000000"/>
          <w:sz w:val="24"/>
          <w:szCs w:val="24"/>
        </w:rPr>
        <w:t xml:space="preserve"> муниципального образования «Тихоновка»</w:t>
      </w:r>
      <w:r w:rsidRPr="00C30A36">
        <w:rPr>
          <w:rFonts w:ascii="Times New Roman" w:eastAsia="Times New Roman" w:hAnsi="Times New Roman" w:cs="Times New Roman"/>
          <w:sz w:val="24"/>
          <w:szCs w:val="24"/>
          <w:shd w:val="clear" w:color="auto" w:fill="FFFFFF"/>
        </w:rPr>
        <w:t xml:space="preserve"> в новой редакции решением Думы МО «Тихоновка»  № 153 от 27 октября 2017 года</w:t>
      </w:r>
      <w:r w:rsidRPr="00C30A36">
        <w:rPr>
          <w:rFonts w:ascii="Times New Roman" w:eastAsia="Times New Roman" w:hAnsi="Times New Roman" w:cs="Times New Roman"/>
          <w:sz w:val="24"/>
          <w:szCs w:val="24"/>
        </w:rPr>
        <w:br/>
      </w:r>
      <w:proofErr w:type="gramEnd"/>
    </w:p>
    <w:p w:rsidR="005317D1" w:rsidRPr="00C30A36" w:rsidRDefault="005317D1" w:rsidP="005317D1">
      <w:pPr>
        <w:shd w:val="clear" w:color="auto" w:fill="FFFFFF"/>
        <w:spacing w:after="0" w:line="300" w:lineRule="atLeast"/>
        <w:jc w:val="center"/>
        <w:rPr>
          <w:rFonts w:ascii="Times New Roman" w:eastAsia="Times New Roman" w:hAnsi="Times New Roman" w:cs="Times New Roman"/>
          <w:sz w:val="24"/>
          <w:szCs w:val="24"/>
        </w:rPr>
      </w:pPr>
      <w:r w:rsidRPr="00C30A36">
        <w:rPr>
          <w:rFonts w:ascii="Times New Roman" w:eastAsia="Times New Roman" w:hAnsi="Times New Roman" w:cs="Times New Roman"/>
          <w:sz w:val="24"/>
          <w:szCs w:val="24"/>
        </w:rPr>
        <w:t>ДУМА РЕШИЛА:</w:t>
      </w:r>
    </w:p>
    <w:p w:rsidR="005317D1" w:rsidRPr="00C30A36" w:rsidRDefault="005317D1" w:rsidP="005317D1">
      <w:pPr>
        <w:shd w:val="clear" w:color="auto" w:fill="FFFFFF"/>
        <w:spacing w:after="0" w:line="300" w:lineRule="atLeast"/>
        <w:jc w:val="center"/>
        <w:rPr>
          <w:rFonts w:ascii="Times New Roman" w:eastAsia="Times New Roman" w:hAnsi="Times New Roman" w:cs="Times New Roman"/>
          <w:sz w:val="24"/>
          <w:szCs w:val="24"/>
        </w:rPr>
      </w:pPr>
    </w:p>
    <w:p w:rsidR="005317D1" w:rsidRPr="00C30A36" w:rsidRDefault="005317D1" w:rsidP="005317D1">
      <w:pPr>
        <w:spacing w:after="0"/>
        <w:jc w:val="both"/>
        <w:rPr>
          <w:rFonts w:ascii="Times New Roman" w:eastAsia="Times New Roman" w:hAnsi="Times New Roman" w:cs="Times New Roman"/>
          <w:sz w:val="24"/>
          <w:szCs w:val="24"/>
          <w:shd w:val="clear" w:color="auto" w:fill="FFFFFF"/>
        </w:rPr>
      </w:pPr>
      <w:r w:rsidRPr="00C30A36">
        <w:rPr>
          <w:rFonts w:ascii="Times New Roman" w:eastAsia="Times New Roman" w:hAnsi="Times New Roman" w:cs="Times New Roman"/>
          <w:sz w:val="24"/>
          <w:szCs w:val="24"/>
        </w:rPr>
        <w:br/>
      </w:r>
      <w:r w:rsidRPr="00C30A36">
        <w:rPr>
          <w:rFonts w:ascii="Times New Roman" w:eastAsia="Times New Roman" w:hAnsi="Times New Roman" w:cs="Times New Roman"/>
          <w:sz w:val="24"/>
          <w:szCs w:val="24"/>
          <w:shd w:val="clear" w:color="auto" w:fill="FFFFFF"/>
        </w:rPr>
        <w:t>1.  </w:t>
      </w:r>
      <w:r w:rsidRPr="00C30A36">
        <w:rPr>
          <w:rFonts w:ascii="Times New Roman" w:hAnsi="Times New Roman" w:cs="Times New Roman"/>
          <w:sz w:val="24"/>
          <w:szCs w:val="24"/>
        </w:rPr>
        <w:t xml:space="preserve">Правила благоустройства территории </w:t>
      </w:r>
      <w:r w:rsidRPr="00C30A36">
        <w:rPr>
          <w:rFonts w:ascii="Times New Roman" w:hAnsi="Times New Roman" w:cs="Times New Roman"/>
          <w:color w:val="000000"/>
          <w:sz w:val="24"/>
          <w:szCs w:val="24"/>
        </w:rPr>
        <w:t xml:space="preserve"> муниципального образования «Тихоновка»</w:t>
      </w:r>
      <w:r w:rsidRPr="00C30A36">
        <w:rPr>
          <w:rFonts w:ascii="Times New Roman" w:eastAsia="Times New Roman" w:hAnsi="Times New Roman" w:cs="Times New Roman"/>
          <w:sz w:val="24"/>
          <w:szCs w:val="24"/>
          <w:shd w:val="clear" w:color="auto" w:fill="FFFFFF"/>
        </w:rPr>
        <w:t xml:space="preserve">, утвержденные решением Думы  МО «Тихоновка» </w:t>
      </w:r>
      <w:r w:rsidRPr="00C30A36">
        <w:rPr>
          <w:rFonts w:ascii="Times New Roman" w:hAnsi="Times New Roman" w:cs="Times New Roman"/>
          <w:sz w:val="24"/>
          <w:szCs w:val="24"/>
        </w:rPr>
        <w:t xml:space="preserve">от 04.06.2015 г. № 58 </w:t>
      </w:r>
      <w:r w:rsidRPr="00C30A36">
        <w:rPr>
          <w:rFonts w:ascii="Times New Roman" w:eastAsia="Times New Roman" w:hAnsi="Times New Roman" w:cs="Times New Roman"/>
          <w:sz w:val="24"/>
          <w:szCs w:val="24"/>
          <w:shd w:val="clear" w:color="auto" w:fill="FFFFFF"/>
        </w:rPr>
        <w:t xml:space="preserve">(с изменениями </w:t>
      </w:r>
      <w:r w:rsidRPr="00C30A36">
        <w:rPr>
          <w:rFonts w:ascii="Times New Roman" w:hAnsi="Times New Roman" w:cs="Times New Roman"/>
          <w:sz w:val="24"/>
          <w:szCs w:val="24"/>
        </w:rPr>
        <w:t>от 28 декабря 2017 г.  № 76</w:t>
      </w:r>
      <w:r w:rsidRPr="00C30A36">
        <w:rPr>
          <w:rFonts w:ascii="Times New Roman" w:eastAsia="Times New Roman" w:hAnsi="Times New Roman" w:cs="Times New Roman"/>
          <w:sz w:val="24"/>
          <w:szCs w:val="24"/>
          <w:shd w:val="clear" w:color="auto" w:fill="FFFFFF"/>
        </w:rPr>
        <w:t>), считать утратившими силу.</w:t>
      </w:r>
      <w:r w:rsidRPr="00C30A36">
        <w:rPr>
          <w:rFonts w:ascii="Times New Roman" w:eastAsia="Times New Roman" w:hAnsi="Times New Roman" w:cs="Times New Roman"/>
          <w:sz w:val="24"/>
          <w:szCs w:val="24"/>
        </w:rPr>
        <w:t> </w:t>
      </w:r>
      <w:r w:rsidRPr="00C30A36">
        <w:rPr>
          <w:rFonts w:ascii="Times New Roman" w:eastAsia="Times New Roman" w:hAnsi="Times New Roman" w:cs="Times New Roman"/>
          <w:sz w:val="24"/>
          <w:szCs w:val="24"/>
        </w:rPr>
        <w:br/>
      </w:r>
      <w:r w:rsidRPr="00C30A36">
        <w:rPr>
          <w:rFonts w:ascii="Times New Roman" w:eastAsia="Times New Roman" w:hAnsi="Times New Roman" w:cs="Times New Roman"/>
          <w:sz w:val="24"/>
          <w:szCs w:val="24"/>
          <w:shd w:val="clear" w:color="auto" w:fill="FFFFFF"/>
        </w:rPr>
        <w:t>2.   Настоящее решение  разместить в информационно-телекоммуникационной сети Интернет на официальном сайте МО «Боханский район».</w:t>
      </w:r>
      <w:r w:rsidRPr="00C30A36">
        <w:rPr>
          <w:rFonts w:ascii="Times New Roman" w:eastAsia="Times New Roman" w:hAnsi="Times New Roman" w:cs="Times New Roman"/>
          <w:color w:val="333333"/>
          <w:sz w:val="24"/>
          <w:szCs w:val="24"/>
        </w:rPr>
        <w:t> </w:t>
      </w:r>
      <w:r w:rsidRPr="00C30A36">
        <w:rPr>
          <w:rFonts w:ascii="Times New Roman" w:eastAsia="Times New Roman" w:hAnsi="Times New Roman" w:cs="Times New Roman"/>
          <w:color w:val="333333"/>
          <w:sz w:val="24"/>
          <w:szCs w:val="24"/>
        </w:rPr>
        <w:br/>
      </w:r>
    </w:p>
    <w:p w:rsidR="005317D1" w:rsidRPr="00C30A36" w:rsidRDefault="005317D1" w:rsidP="005317D1">
      <w:pPr>
        <w:spacing w:after="0"/>
        <w:rPr>
          <w:rFonts w:ascii="Times New Roman" w:eastAsia="Times New Roman" w:hAnsi="Times New Roman" w:cs="Times New Roman"/>
          <w:sz w:val="24"/>
          <w:szCs w:val="24"/>
          <w:shd w:val="clear" w:color="auto" w:fill="FFFFFF"/>
        </w:rPr>
      </w:pPr>
      <w:r w:rsidRPr="00C30A36">
        <w:rPr>
          <w:rFonts w:ascii="Times New Roman" w:eastAsia="Times New Roman" w:hAnsi="Times New Roman" w:cs="Times New Roman"/>
          <w:sz w:val="24"/>
          <w:szCs w:val="24"/>
          <w:shd w:val="clear" w:color="auto" w:fill="FFFFFF"/>
        </w:rPr>
        <w:t xml:space="preserve">Глава МО «Тихоновка»                                                         </w:t>
      </w:r>
    </w:p>
    <w:p w:rsidR="005317D1" w:rsidRPr="00C30A36" w:rsidRDefault="005317D1" w:rsidP="005317D1">
      <w:pPr>
        <w:spacing w:after="0"/>
        <w:rPr>
          <w:rFonts w:ascii="Times New Roman" w:eastAsia="Times New Roman" w:hAnsi="Times New Roman" w:cs="Times New Roman"/>
          <w:sz w:val="24"/>
          <w:szCs w:val="24"/>
          <w:shd w:val="clear" w:color="auto" w:fill="FFFFFF"/>
        </w:rPr>
      </w:pPr>
      <w:r w:rsidRPr="00C30A36">
        <w:rPr>
          <w:rFonts w:ascii="Times New Roman" w:eastAsia="Times New Roman" w:hAnsi="Times New Roman" w:cs="Times New Roman"/>
          <w:sz w:val="24"/>
          <w:szCs w:val="24"/>
          <w:shd w:val="clear" w:color="auto" w:fill="FFFFFF"/>
        </w:rPr>
        <w:t>Председатель Думы МО «Тихоновка»                              __________________                     М.В. Скоробогатова</w:t>
      </w:r>
    </w:p>
    <w:p w:rsidR="005317D1" w:rsidRPr="00C30A36" w:rsidRDefault="005317D1" w:rsidP="005317D1">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D40461" w:rsidRDefault="00D40461" w:rsidP="00D40461">
      <w:pPr>
        <w:spacing w:after="0"/>
        <w:jc w:val="center"/>
        <w:rPr>
          <w:rFonts w:ascii="Times New Roman" w:hAnsi="Times New Roman"/>
          <w:sz w:val="28"/>
          <w:szCs w:val="28"/>
        </w:rPr>
      </w:pPr>
      <w:r>
        <w:rPr>
          <w:rFonts w:ascii="Times New Roman" w:hAnsi="Times New Roman"/>
          <w:sz w:val="28"/>
          <w:szCs w:val="28"/>
        </w:rPr>
        <w:t>РОССИЙСКАЯ ФЕДЕРАЦИЯ</w:t>
      </w:r>
    </w:p>
    <w:p w:rsidR="00D40461" w:rsidRDefault="00D40461" w:rsidP="00D40461">
      <w:pPr>
        <w:spacing w:after="0"/>
        <w:jc w:val="center"/>
        <w:rPr>
          <w:rFonts w:ascii="Times New Roman" w:hAnsi="Times New Roman"/>
          <w:sz w:val="28"/>
          <w:szCs w:val="28"/>
        </w:rPr>
      </w:pPr>
      <w:r>
        <w:rPr>
          <w:rFonts w:ascii="Times New Roman" w:hAnsi="Times New Roman"/>
          <w:sz w:val="28"/>
          <w:szCs w:val="28"/>
        </w:rPr>
        <w:t>ИРКУТСКАЯ ОБЛАСТЬ</w:t>
      </w:r>
      <w:r>
        <w:rPr>
          <w:rFonts w:ascii="Times New Roman" w:hAnsi="Times New Roman"/>
          <w:sz w:val="28"/>
          <w:szCs w:val="28"/>
        </w:rPr>
        <w:br/>
        <w:t>БОХАНСКИЙ РАЙОН</w:t>
      </w:r>
    </w:p>
    <w:p w:rsidR="00D40461" w:rsidRDefault="00D40461" w:rsidP="00D40461">
      <w:pPr>
        <w:spacing w:after="0"/>
        <w:jc w:val="center"/>
        <w:rPr>
          <w:rFonts w:ascii="Times New Roman" w:hAnsi="Times New Roman"/>
          <w:sz w:val="28"/>
          <w:szCs w:val="28"/>
        </w:rPr>
      </w:pPr>
      <w:r>
        <w:rPr>
          <w:rFonts w:ascii="Times New Roman" w:hAnsi="Times New Roman"/>
          <w:sz w:val="28"/>
          <w:szCs w:val="28"/>
        </w:rPr>
        <w:t>МУНИЦИПАЛЬНОЕ ОБРАЗОВАНИЕ «ТИХОНОВКА»</w:t>
      </w:r>
    </w:p>
    <w:p w:rsidR="00D40461" w:rsidRDefault="00D40461" w:rsidP="00D40461">
      <w:pPr>
        <w:spacing w:after="0"/>
        <w:jc w:val="center"/>
        <w:rPr>
          <w:rFonts w:ascii="Times New Roman" w:hAnsi="Times New Roman"/>
          <w:sz w:val="28"/>
          <w:szCs w:val="28"/>
        </w:rPr>
      </w:pPr>
    </w:p>
    <w:p w:rsidR="00D40461" w:rsidRDefault="00D40461" w:rsidP="00D40461">
      <w:pPr>
        <w:spacing w:after="0"/>
        <w:jc w:val="center"/>
        <w:rPr>
          <w:rFonts w:ascii="Times New Roman" w:hAnsi="Times New Roman"/>
          <w:sz w:val="28"/>
          <w:szCs w:val="28"/>
        </w:rPr>
      </w:pPr>
      <w:r>
        <w:rPr>
          <w:rFonts w:ascii="Times New Roman" w:hAnsi="Times New Roman"/>
          <w:sz w:val="28"/>
          <w:szCs w:val="28"/>
        </w:rPr>
        <w:t>ПОСТАНОВЛЕНИЕ</w:t>
      </w:r>
    </w:p>
    <w:p w:rsidR="00D40461" w:rsidRDefault="00D40461" w:rsidP="00D40461">
      <w:pPr>
        <w:spacing w:after="0"/>
        <w:jc w:val="both"/>
        <w:rPr>
          <w:rFonts w:ascii="Calibri" w:hAnsi="Calibri"/>
          <w:sz w:val="28"/>
          <w:szCs w:val="28"/>
        </w:rPr>
      </w:pPr>
      <w:r>
        <w:rPr>
          <w:rFonts w:ascii="Times New Roman" w:hAnsi="Times New Roman"/>
          <w:sz w:val="28"/>
          <w:szCs w:val="28"/>
        </w:rPr>
        <w:t xml:space="preserve">   01.11. 2017 г. №  ____                                                                с. Тихоновка</w:t>
      </w:r>
    </w:p>
    <w:p w:rsidR="00D40461" w:rsidRDefault="00D40461" w:rsidP="00D4046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p w:rsidR="00D40461" w:rsidRDefault="00D40461" w:rsidP="00D40461">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 назначении публичных слушаний по рассмотрению Проекта бюджета муниципального образования «Тихоновка» на 2018 год и плановый период 2019-2020 гг.</w:t>
      </w:r>
    </w:p>
    <w:p w:rsidR="00D40461" w:rsidRDefault="00D40461" w:rsidP="00D4046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В целях обеспечения прав и законных интересов физических и юридических лиц, с целью обсуждения и выявления мнения жителей муниципального образования  «Тихоновка»  по проекту Проекта бюджета </w:t>
      </w:r>
      <w:r>
        <w:rPr>
          <w:rFonts w:ascii="Times New Roman" w:eastAsia="Times New Roman" w:hAnsi="Times New Roman"/>
          <w:sz w:val="28"/>
          <w:szCs w:val="28"/>
        </w:rPr>
        <w:lastRenderedPageBreak/>
        <w:t>муниципального образования «Тихоновка» на 2018 год и плановый период 2019-2020 гг., Федеральным законом от 06.10.2003 № 131-ФЗ «Об общих принципах организации местного самоуправления в Российской Федерации», Уставом муниципального образования «Тихоновка»</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Положением о порядке организации и проведения публичных слушаний в МО «Тихоновка», утвержденным решением Думы № 55 от 04.06.2015 г.</w:t>
      </w:r>
    </w:p>
    <w:p w:rsidR="00D40461" w:rsidRDefault="00D40461" w:rsidP="00D4046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D40461" w:rsidRDefault="00D40461" w:rsidP="00D4046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ПОСТАНОВЛЯЕТ:</w:t>
      </w:r>
    </w:p>
    <w:p w:rsidR="00D40461" w:rsidRDefault="00D40461" w:rsidP="00D40461">
      <w:pPr>
        <w:spacing w:after="0" w:line="240" w:lineRule="auto"/>
        <w:jc w:val="center"/>
        <w:rPr>
          <w:rFonts w:ascii="Times New Roman" w:eastAsia="Times New Roman" w:hAnsi="Times New Roman"/>
          <w:sz w:val="28"/>
          <w:szCs w:val="28"/>
        </w:rPr>
      </w:pPr>
    </w:p>
    <w:p w:rsidR="00D40461" w:rsidRDefault="00D40461" w:rsidP="00D40461">
      <w:pPr>
        <w:spacing w:after="0" w:line="240" w:lineRule="auto"/>
        <w:rPr>
          <w:rFonts w:ascii="Times New Roman" w:eastAsia="Times New Roman" w:hAnsi="Times New Roman"/>
          <w:sz w:val="28"/>
          <w:szCs w:val="28"/>
        </w:rPr>
      </w:pPr>
      <w:r>
        <w:rPr>
          <w:rFonts w:ascii="Times New Roman" w:eastAsia="Times New Roman" w:hAnsi="Times New Roman"/>
          <w:sz w:val="28"/>
          <w:szCs w:val="28"/>
        </w:rPr>
        <w:t>1. Назначить и провести публичные слушания по рассмотрению Проекта бюджета муниципального образования «Тихоновка» на 2018 год и плановый период 2019-2020 гг. на 10 ноября 2017 года в 14 часов 00 минут. Место проведения слушаний – администрация МО «Тихоновка».</w:t>
      </w:r>
    </w:p>
    <w:p w:rsidR="00D40461" w:rsidRDefault="00D40461" w:rsidP="00D40461">
      <w:pPr>
        <w:spacing w:after="0" w:line="240" w:lineRule="auto"/>
        <w:rPr>
          <w:rFonts w:ascii="Times New Roman" w:eastAsia="Times New Roman" w:hAnsi="Times New Roman"/>
          <w:sz w:val="28"/>
          <w:szCs w:val="28"/>
        </w:rPr>
      </w:pPr>
      <w:r>
        <w:rPr>
          <w:rFonts w:ascii="Times New Roman" w:eastAsia="Times New Roman" w:hAnsi="Times New Roman"/>
          <w:sz w:val="28"/>
          <w:szCs w:val="28"/>
        </w:rPr>
        <w:t>2.  Опубликовать Проекта бюджета муниципального образования «Тихоновка» на 2018 год и плановый период 2019-2020 гг. на официальном сайте муниципального образования «Боханский район» в сети «Интернет» и в Вестнике МО «Тихоновка».</w:t>
      </w:r>
    </w:p>
    <w:p w:rsidR="00D40461" w:rsidRDefault="00D40461" w:rsidP="00D4046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Установить, что замечания и предложения по вынесенному на публичные слушания по Проекту бюджета муниципального образования «Тихоновка» на 2018 год и плановый период 2019-2020 гг. могут быть представлены заинтересованными лицами в администрацию муниципального образования «Тихоновка» в письменной форме по адресу:</w:t>
      </w:r>
      <w:proofErr w:type="gramEnd"/>
      <w:r>
        <w:rPr>
          <w:rFonts w:ascii="Times New Roman" w:eastAsia="Times New Roman" w:hAnsi="Times New Roman"/>
          <w:sz w:val="28"/>
          <w:szCs w:val="28"/>
        </w:rPr>
        <w:t xml:space="preserve"> Иркутская область, Боханский район с. Тихоновка ул. Ленина, 13 с момента опубликования настоящего постановления до 14-00 ч. 10.11.2017 г. </w:t>
      </w:r>
    </w:p>
    <w:p w:rsidR="00D40461" w:rsidRDefault="00D40461" w:rsidP="00D4046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постановлением  оставляю за</w:t>
      </w:r>
      <w:r>
        <w:rPr>
          <w:rFonts w:ascii="Times New Roman" w:eastAsia="Times New Roman" w:hAnsi="Times New Roman"/>
          <w:sz w:val="28"/>
          <w:szCs w:val="28"/>
        </w:rPr>
        <w:br/>
        <w:t>собой.</w:t>
      </w:r>
    </w:p>
    <w:p w:rsidR="00D40461" w:rsidRDefault="00D40461" w:rsidP="00D40461">
      <w:pPr>
        <w:spacing w:after="0" w:line="240" w:lineRule="auto"/>
        <w:rPr>
          <w:rFonts w:ascii="Times New Roman" w:eastAsia="Times New Roman" w:hAnsi="Times New Roman"/>
          <w:sz w:val="28"/>
          <w:szCs w:val="28"/>
        </w:rPr>
      </w:pPr>
    </w:p>
    <w:p w:rsidR="00D40461" w:rsidRDefault="00D40461" w:rsidP="00D40461">
      <w:pPr>
        <w:jc w:val="right"/>
        <w:rPr>
          <w:rFonts w:ascii="Times New Roman" w:eastAsia="Calibri" w:hAnsi="Times New Roman"/>
          <w:sz w:val="28"/>
          <w:szCs w:val="28"/>
          <w:lang w:eastAsia="en-US"/>
        </w:rPr>
      </w:pPr>
      <w:r>
        <w:rPr>
          <w:rFonts w:ascii="Times New Roman" w:eastAsia="Times New Roman" w:hAnsi="Times New Roman"/>
          <w:sz w:val="28"/>
          <w:szCs w:val="28"/>
        </w:rPr>
        <w:t> </w:t>
      </w:r>
      <w:r>
        <w:rPr>
          <w:rFonts w:ascii="Times New Roman" w:hAnsi="Times New Roman"/>
          <w:sz w:val="28"/>
          <w:szCs w:val="28"/>
        </w:rPr>
        <w:t>Глава МО «Тихоновка» ___________ М.В. Скоробогатова</w:t>
      </w:r>
    </w:p>
    <w:p w:rsidR="00D40461" w:rsidRDefault="00D40461" w:rsidP="00D40461">
      <w:pPr>
        <w:spacing w:before="100" w:beforeAutospacing="1" w:after="0" w:line="240" w:lineRule="auto"/>
        <w:rPr>
          <w:rFonts w:ascii="Times New Roman" w:eastAsia="Times New Roman" w:hAnsi="Times New Roman"/>
          <w:sz w:val="28"/>
          <w:szCs w:val="28"/>
        </w:rPr>
      </w:pPr>
    </w:p>
    <w:p w:rsidR="005317D1" w:rsidRPr="00C30A36" w:rsidRDefault="005317D1" w:rsidP="005317D1">
      <w:pPr>
        <w:shd w:val="clear" w:color="auto" w:fill="FFFFFF"/>
        <w:spacing w:after="0" w:line="315" w:lineRule="atLeast"/>
        <w:textAlignment w:val="baseline"/>
        <w:rPr>
          <w:rFonts w:ascii="Times New Roman" w:eastAsia="Times New Roman" w:hAnsi="Times New Roman" w:cs="Times New Roman"/>
          <w:spacing w:val="2"/>
          <w:sz w:val="24"/>
          <w:szCs w:val="24"/>
        </w:rPr>
      </w:pPr>
    </w:p>
    <w:p w:rsidR="005317D1" w:rsidRPr="00C30A36" w:rsidRDefault="005317D1" w:rsidP="005317D1">
      <w:pPr>
        <w:shd w:val="clear" w:color="auto" w:fill="FFFFFF"/>
        <w:spacing w:after="0" w:line="315" w:lineRule="atLeast"/>
        <w:textAlignment w:val="baseline"/>
        <w:rPr>
          <w:rFonts w:ascii="Times New Roman" w:eastAsia="Times New Roman" w:hAnsi="Times New Roman" w:cs="Times New Roman"/>
          <w:spacing w:val="2"/>
          <w:sz w:val="24"/>
          <w:szCs w:val="24"/>
        </w:rPr>
      </w:pPr>
    </w:p>
    <w:p w:rsidR="004C2C2C" w:rsidRPr="00C30A36" w:rsidRDefault="004C2C2C" w:rsidP="004C2C2C">
      <w:pPr>
        <w:spacing w:after="0"/>
        <w:jc w:val="center"/>
        <w:rPr>
          <w:rFonts w:ascii="Times New Roman" w:hAnsi="Times New Roman" w:cs="Times New Roman"/>
          <w:sz w:val="24"/>
          <w:szCs w:val="24"/>
        </w:rPr>
      </w:pPr>
      <w:r w:rsidRPr="00C30A36">
        <w:rPr>
          <w:rFonts w:ascii="Times New Roman" w:hAnsi="Times New Roman" w:cs="Times New Roman"/>
          <w:sz w:val="24"/>
          <w:szCs w:val="24"/>
        </w:rPr>
        <w:t xml:space="preserve">  РОССИЙСКАЯ ФЕДЕРАЦИЯ</w:t>
      </w:r>
    </w:p>
    <w:p w:rsidR="004C2C2C" w:rsidRPr="00C30A36" w:rsidRDefault="004C2C2C" w:rsidP="004C2C2C">
      <w:pPr>
        <w:spacing w:after="0"/>
        <w:jc w:val="center"/>
        <w:rPr>
          <w:rFonts w:ascii="Times New Roman" w:hAnsi="Times New Roman" w:cs="Times New Roman"/>
          <w:sz w:val="24"/>
          <w:szCs w:val="24"/>
        </w:rPr>
      </w:pPr>
      <w:r w:rsidRPr="00C30A36">
        <w:rPr>
          <w:rFonts w:ascii="Times New Roman" w:hAnsi="Times New Roman" w:cs="Times New Roman"/>
          <w:sz w:val="24"/>
          <w:szCs w:val="24"/>
        </w:rPr>
        <w:t>ИРКУТСКАЯ ОБЛАСТЬ</w:t>
      </w:r>
      <w:r w:rsidRPr="00C30A36">
        <w:rPr>
          <w:rFonts w:ascii="Times New Roman" w:hAnsi="Times New Roman" w:cs="Times New Roman"/>
          <w:sz w:val="24"/>
          <w:szCs w:val="24"/>
        </w:rPr>
        <w:br/>
        <w:t>БОХАНСКИЙ РАЙОН</w:t>
      </w:r>
    </w:p>
    <w:p w:rsidR="004C2C2C" w:rsidRPr="00C30A36" w:rsidRDefault="004C2C2C" w:rsidP="004C2C2C">
      <w:pPr>
        <w:spacing w:after="0"/>
        <w:jc w:val="center"/>
        <w:rPr>
          <w:rFonts w:ascii="Times New Roman" w:hAnsi="Times New Roman" w:cs="Times New Roman"/>
          <w:sz w:val="24"/>
          <w:szCs w:val="24"/>
        </w:rPr>
      </w:pPr>
      <w:r w:rsidRPr="00C30A36">
        <w:rPr>
          <w:rFonts w:ascii="Times New Roman" w:hAnsi="Times New Roman" w:cs="Times New Roman"/>
          <w:sz w:val="24"/>
          <w:szCs w:val="24"/>
        </w:rPr>
        <w:t>МУНИЦИПАЛЬНОЕ ОБРАЗОВАНИЕ «ТИХОНОВКА»</w:t>
      </w:r>
    </w:p>
    <w:p w:rsidR="004C2C2C" w:rsidRPr="00C30A36" w:rsidRDefault="004C2C2C" w:rsidP="004C2C2C">
      <w:pPr>
        <w:spacing w:after="0"/>
        <w:jc w:val="center"/>
        <w:rPr>
          <w:rFonts w:ascii="Times New Roman" w:hAnsi="Times New Roman" w:cs="Times New Roman"/>
          <w:sz w:val="24"/>
          <w:szCs w:val="24"/>
        </w:rPr>
      </w:pPr>
      <w:r w:rsidRPr="00C30A36">
        <w:rPr>
          <w:rFonts w:ascii="Times New Roman" w:hAnsi="Times New Roman" w:cs="Times New Roman"/>
          <w:sz w:val="24"/>
          <w:szCs w:val="24"/>
        </w:rPr>
        <w:t>АДМИНИСТРАЦИЯ</w:t>
      </w:r>
    </w:p>
    <w:p w:rsidR="004C2C2C" w:rsidRPr="00C30A36" w:rsidRDefault="004C2C2C" w:rsidP="004C2C2C">
      <w:pPr>
        <w:spacing w:after="0"/>
        <w:jc w:val="center"/>
        <w:rPr>
          <w:rFonts w:ascii="Times New Roman" w:hAnsi="Times New Roman" w:cs="Times New Roman"/>
          <w:sz w:val="24"/>
          <w:szCs w:val="24"/>
        </w:rPr>
      </w:pPr>
      <w:r w:rsidRPr="00C30A36">
        <w:rPr>
          <w:rFonts w:ascii="Times New Roman" w:hAnsi="Times New Roman" w:cs="Times New Roman"/>
          <w:sz w:val="24"/>
          <w:szCs w:val="24"/>
        </w:rPr>
        <w:t>ПОСТАНОВЛЕНИЕ</w:t>
      </w:r>
    </w:p>
    <w:p w:rsidR="004C2C2C" w:rsidRPr="00C30A36" w:rsidRDefault="004C2C2C" w:rsidP="004C2C2C">
      <w:pPr>
        <w:spacing w:after="0"/>
        <w:jc w:val="both"/>
        <w:rPr>
          <w:rFonts w:ascii="Times New Roman" w:hAnsi="Times New Roman" w:cs="Times New Roman"/>
          <w:sz w:val="24"/>
          <w:szCs w:val="24"/>
        </w:rPr>
      </w:pPr>
      <w:r w:rsidRPr="00C30A36">
        <w:rPr>
          <w:rFonts w:ascii="Times New Roman" w:hAnsi="Times New Roman" w:cs="Times New Roman"/>
          <w:sz w:val="24"/>
          <w:szCs w:val="24"/>
        </w:rPr>
        <w:t>5 ноября 2017 г. №  126                                                                 с. Тихоновка</w:t>
      </w:r>
      <w:r w:rsidRPr="00C30A36">
        <w:rPr>
          <w:rFonts w:ascii="Times New Roman" w:eastAsia="Times New Roman" w:hAnsi="Times New Roman" w:cs="Times New Roman"/>
          <w:sz w:val="24"/>
          <w:szCs w:val="24"/>
        </w:rPr>
        <w:t xml:space="preserve">   </w:t>
      </w:r>
    </w:p>
    <w:p w:rsidR="004C2C2C" w:rsidRPr="00C30A36" w:rsidRDefault="004C2C2C" w:rsidP="004C2C2C">
      <w:pPr>
        <w:spacing w:after="0" w:line="240" w:lineRule="auto"/>
        <w:rPr>
          <w:rFonts w:ascii="Times New Roman" w:eastAsia="Times New Roman" w:hAnsi="Times New Roman" w:cs="Times New Roman"/>
          <w:sz w:val="24"/>
          <w:szCs w:val="24"/>
        </w:rPr>
      </w:pPr>
      <w:r w:rsidRPr="00C30A36">
        <w:rPr>
          <w:rFonts w:ascii="Times New Roman" w:eastAsia="Times New Roman" w:hAnsi="Times New Roman" w:cs="Times New Roman"/>
          <w:sz w:val="24"/>
          <w:szCs w:val="24"/>
        </w:rPr>
        <w:t>О назначении проведения общественного обсуждения муниципальной Программы администрации муниципального образования «Тихоновка» «Формирование комфортной среды на 2018-2022 годы»</w:t>
      </w:r>
    </w:p>
    <w:p w:rsidR="004C2C2C" w:rsidRPr="00C30A36" w:rsidRDefault="004C2C2C" w:rsidP="004C2C2C">
      <w:pPr>
        <w:spacing w:after="0" w:line="240" w:lineRule="auto"/>
        <w:rPr>
          <w:rFonts w:ascii="Times New Roman" w:eastAsia="Times New Roman" w:hAnsi="Times New Roman" w:cs="Times New Roman"/>
          <w:sz w:val="24"/>
          <w:szCs w:val="24"/>
        </w:rPr>
      </w:pPr>
    </w:p>
    <w:p w:rsidR="004C2C2C" w:rsidRPr="00C30A36" w:rsidRDefault="004C2C2C" w:rsidP="004C2C2C">
      <w:pPr>
        <w:spacing w:after="0"/>
        <w:ind w:firstLine="709"/>
        <w:jc w:val="both"/>
        <w:rPr>
          <w:rFonts w:ascii="Times New Roman" w:hAnsi="Times New Roman" w:cs="Times New Roman"/>
          <w:color w:val="000000"/>
          <w:sz w:val="24"/>
          <w:szCs w:val="24"/>
        </w:rPr>
      </w:pPr>
      <w:r w:rsidRPr="00C30A36">
        <w:rPr>
          <w:rFonts w:ascii="Times New Roman" w:eastAsia="Times New Roman" w:hAnsi="Times New Roman" w:cs="Times New Roman"/>
          <w:sz w:val="24"/>
          <w:szCs w:val="24"/>
        </w:rPr>
        <w:t> </w:t>
      </w:r>
      <w:proofErr w:type="gramStart"/>
      <w:r w:rsidRPr="00C30A36">
        <w:rPr>
          <w:rFonts w:ascii="Times New Roman" w:hAnsi="Times New Roman" w:cs="Times New Roman"/>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w:t>
      </w:r>
      <w:r w:rsidRPr="00C30A36">
        <w:rPr>
          <w:rFonts w:ascii="Times New Roman" w:hAnsi="Times New Roman" w:cs="Times New Roman"/>
          <w:color w:val="000000"/>
          <w:sz w:val="24"/>
          <w:szCs w:val="24"/>
        </w:rPr>
        <w:lastRenderedPageBreak/>
        <w:t>реализации приоритетного проекта «Формирование комфортной городской среды» на 2018-2022 годы, постановлением главы МО «Тихоновка» № 101-4 от 14.08.2017 года «Об утверждении  порядка общественного обсуждения муниципальной программы администрации МО «Тихоновка» «Формирование комфортной городской среды на 2018-2022 годы», порядка и сроков</w:t>
      </w:r>
      <w:proofErr w:type="gramEnd"/>
      <w:r w:rsidRPr="00C30A36">
        <w:rPr>
          <w:rFonts w:ascii="Times New Roman" w:hAnsi="Times New Roman" w:cs="Times New Roman"/>
          <w:color w:val="000000"/>
          <w:sz w:val="24"/>
          <w:szCs w:val="24"/>
        </w:rPr>
        <w:t xml:space="preserve"> предоставления предложений граждан по включению территорий в муниципальную программу», на основании Устава муниципального образования «Тихоновка» </w:t>
      </w:r>
    </w:p>
    <w:p w:rsidR="004C2C2C" w:rsidRPr="00C30A36" w:rsidRDefault="004C2C2C" w:rsidP="004C2C2C">
      <w:pPr>
        <w:spacing w:after="0" w:line="240" w:lineRule="auto"/>
        <w:rPr>
          <w:rFonts w:ascii="Times New Roman" w:eastAsia="Times New Roman" w:hAnsi="Times New Roman" w:cs="Times New Roman"/>
          <w:sz w:val="24"/>
          <w:szCs w:val="24"/>
        </w:rPr>
      </w:pPr>
    </w:p>
    <w:p w:rsidR="004C2C2C" w:rsidRPr="00C30A36" w:rsidRDefault="004C2C2C" w:rsidP="004C2C2C">
      <w:pPr>
        <w:spacing w:after="0" w:line="240" w:lineRule="auto"/>
        <w:jc w:val="center"/>
        <w:rPr>
          <w:rFonts w:ascii="Times New Roman" w:eastAsia="Times New Roman" w:hAnsi="Times New Roman" w:cs="Times New Roman"/>
          <w:sz w:val="24"/>
          <w:szCs w:val="24"/>
        </w:rPr>
      </w:pPr>
      <w:r w:rsidRPr="00C30A36">
        <w:rPr>
          <w:rFonts w:ascii="Times New Roman" w:eastAsia="Times New Roman" w:hAnsi="Times New Roman" w:cs="Times New Roman"/>
          <w:sz w:val="24"/>
          <w:szCs w:val="24"/>
        </w:rPr>
        <w:t>ПОСТАНОВЛЯЕТ:</w:t>
      </w:r>
    </w:p>
    <w:p w:rsidR="004C2C2C" w:rsidRPr="00C30A36" w:rsidRDefault="004C2C2C" w:rsidP="004C2C2C">
      <w:pPr>
        <w:spacing w:after="0" w:line="240" w:lineRule="auto"/>
        <w:jc w:val="center"/>
        <w:rPr>
          <w:rFonts w:ascii="Times New Roman" w:eastAsia="Times New Roman" w:hAnsi="Times New Roman" w:cs="Times New Roman"/>
          <w:sz w:val="24"/>
          <w:szCs w:val="24"/>
        </w:rPr>
      </w:pPr>
    </w:p>
    <w:p w:rsidR="004C2C2C" w:rsidRPr="00C30A36" w:rsidRDefault="004C2C2C" w:rsidP="004C2C2C">
      <w:pPr>
        <w:spacing w:after="0" w:line="240" w:lineRule="auto"/>
        <w:jc w:val="both"/>
        <w:rPr>
          <w:rFonts w:ascii="Times New Roman" w:eastAsia="Times New Roman" w:hAnsi="Times New Roman" w:cs="Times New Roman"/>
          <w:sz w:val="24"/>
          <w:szCs w:val="24"/>
        </w:rPr>
      </w:pPr>
      <w:r w:rsidRPr="00C30A36">
        <w:rPr>
          <w:rFonts w:ascii="Times New Roman" w:eastAsia="Times New Roman" w:hAnsi="Times New Roman" w:cs="Times New Roman"/>
          <w:sz w:val="24"/>
          <w:szCs w:val="24"/>
        </w:rPr>
        <w:t>1. Назначить и провести общественные обсуждения муниципальной Программы администрации муниципального образования «Тихоновка» «Формирование комфортной среды на 2018-2022 годы»  на 4 декабря   2017 года в 15 часов 00 минут. Место проведения слушаний – Дом культуры  с. Тихоновка.</w:t>
      </w:r>
    </w:p>
    <w:p w:rsidR="004C2C2C" w:rsidRPr="00C30A36" w:rsidRDefault="004C2C2C" w:rsidP="004C2C2C">
      <w:pPr>
        <w:spacing w:after="0" w:line="240" w:lineRule="auto"/>
        <w:jc w:val="both"/>
        <w:rPr>
          <w:rFonts w:ascii="Times New Roman" w:eastAsia="Times New Roman" w:hAnsi="Times New Roman" w:cs="Times New Roman"/>
          <w:sz w:val="24"/>
          <w:szCs w:val="24"/>
        </w:rPr>
      </w:pPr>
      <w:r w:rsidRPr="00C30A36">
        <w:rPr>
          <w:rFonts w:ascii="Times New Roman" w:eastAsia="Times New Roman" w:hAnsi="Times New Roman" w:cs="Times New Roman"/>
          <w:sz w:val="24"/>
          <w:szCs w:val="24"/>
        </w:rPr>
        <w:t xml:space="preserve">2. Предложения по вопросам, указанным в п. 1 настоящего Постановления,  а также извещения жителей муниципального образования «Тихоновка» о желании принять участие в публичных слушаниях и выступить на них следует направлять в письменном виде по адресу: Иркутская обл., Боханский </w:t>
      </w:r>
      <w:proofErr w:type="spellStart"/>
      <w:r w:rsidRPr="00C30A36">
        <w:rPr>
          <w:rFonts w:ascii="Times New Roman" w:eastAsia="Times New Roman" w:hAnsi="Times New Roman" w:cs="Times New Roman"/>
          <w:sz w:val="24"/>
          <w:szCs w:val="24"/>
        </w:rPr>
        <w:t>р-он</w:t>
      </w:r>
      <w:proofErr w:type="spellEnd"/>
      <w:r w:rsidRPr="00C30A36">
        <w:rPr>
          <w:rFonts w:ascii="Times New Roman" w:eastAsia="Times New Roman" w:hAnsi="Times New Roman" w:cs="Times New Roman"/>
          <w:sz w:val="24"/>
          <w:szCs w:val="24"/>
        </w:rPr>
        <w:t>, с. Тихоновка ул. Ленина, 13.</w:t>
      </w:r>
    </w:p>
    <w:p w:rsidR="004C2C2C" w:rsidRPr="00C30A36" w:rsidRDefault="004C2C2C" w:rsidP="004C2C2C">
      <w:pPr>
        <w:spacing w:after="0"/>
        <w:jc w:val="both"/>
        <w:rPr>
          <w:rFonts w:ascii="Times New Roman" w:eastAsia="Times New Roman" w:hAnsi="Times New Roman" w:cs="Times New Roman"/>
          <w:color w:val="000000"/>
          <w:sz w:val="24"/>
          <w:szCs w:val="24"/>
        </w:rPr>
      </w:pPr>
      <w:r w:rsidRPr="00C30A36">
        <w:rPr>
          <w:rFonts w:ascii="Times New Roman" w:eastAsia="Times New Roman" w:hAnsi="Times New Roman" w:cs="Times New Roman"/>
          <w:sz w:val="24"/>
          <w:szCs w:val="24"/>
        </w:rPr>
        <w:t>3.</w:t>
      </w:r>
      <w:r w:rsidRPr="00C30A36">
        <w:rPr>
          <w:rFonts w:ascii="Times New Roman" w:hAnsi="Times New Roman" w:cs="Times New Roman"/>
          <w:sz w:val="24"/>
          <w:szCs w:val="24"/>
        </w:rPr>
        <w:t>Настоящее постановление и извещение о проведении общественного обсуждения опубликовать в Вестнике МО «Тихоновка» и информационно телекоммуникационной сети Интернет.</w:t>
      </w:r>
    </w:p>
    <w:p w:rsidR="004C2C2C" w:rsidRPr="00C30A36" w:rsidRDefault="004C2C2C" w:rsidP="004C2C2C">
      <w:pPr>
        <w:spacing w:after="0" w:line="240" w:lineRule="auto"/>
        <w:jc w:val="both"/>
        <w:rPr>
          <w:rFonts w:ascii="Times New Roman" w:eastAsia="Times New Roman" w:hAnsi="Times New Roman" w:cs="Times New Roman"/>
          <w:sz w:val="24"/>
          <w:szCs w:val="24"/>
        </w:rPr>
      </w:pPr>
      <w:r w:rsidRPr="00C30A36">
        <w:rPr>
          <w:rFonts w:ascii="Times New Roman" w:eastAsia="Times New Roman" w:hAnsi="Times New Roman" w:cs="Times New Roman"/>
          <w:sz w:val="24"/>
          <w:szCs w:val="24"/>
        </w:rPr>
        <w:t>4. </w:t>
      </w:r>
      <w:proofErr w:type="gramStart"/>
      <w:r w:rsidRPr="00C30A36">
        <w:rPr>
          <w:rFonts w:ascii="Times New Roman" w:eastAsia="Times New Roman" w:hAnsi="Times New Roman" w:cs="Times New Roman"/>
          <w:sz w:val="24"/>
          <w:szCs w:val="24"/>
        </w:rPr>
        <w:t>Контроль за</w:t>
      </w:r>
      <w:proofErr w:type="gramEnd"/>
      <w:r w:rsidRPr="00C30A36">
        <w:rPr>
          <w:rFonts w:ascii="Times New Roman" w:eastAsia="Times New Roman" w:hAnsi="Times New Roman" w:cs="Times New Roman"/>
          <w:sz w:val="24"/>
          <w:szCs w:val="24"/>
        </w:rPr>
        <w:t xml:space="preserve"> исполнением настоящего постановлением  оставляю за</w:t>
      </w:r>
      <w:r w:rsidRPr="00C30A36">
        <w:rPr>
          <w:rFonts w:ascii="Times New Roman" w:eastAsia="Times New Roman" w:hAnsi="Times New Roman" w:cs="Times New Roman"/>
          <w:sz w:val="24"/>
          <w:szCs w:val="24"/>
        </w:rPr>
        <w:br/>
        <w:t>собой.</w:t>
      </w:r>
    </w:p>
    <w:p w:rsidR="004C2C2C" w:rsidRPr="00C30A36" w:rsidRDefault="004C2C2C" w:rsidP="004C2C2C">
      <w:pPr>
        <w:spacing w:after="0" w:line="240" w:lineRule="auto"/>
        <w:jc w:val="both"/>
        <w:rPr>
          <w:rFonts w:ascii="Times New Roman" w:eastAsia="Times New Roman" w:hAnsi="Times New Roman" w:cs="Times New Roman"/>
          <w:sz w:val="24"/>
          <w:szCs w:val="24"/>
        </w:rPr>
      </w:pPr>
    </w:p>
    <w:p w:rsidR="004C2C2C" w:rsidRPr="00C30A36" w:rsidRDefault="004C2C2C" w:rsidP="004C2C2C">
      <w:pPr>
        <w:jc w:val="both"/>
        <w:rPr>
          <w:rFonts w:ascii="Times New Roman" w:eastAsia="Calibri" w:hAnsi="Times New Roman" w:cs="Times New Roman"/>
          <w:sz w:val="24"/>
          <w:szCs w:val="24"/>
          <w:lang w:eastAsia="en-US"/>
        </w:rPr>
      </w:pPr>
      <w:r w:rsidRPr="00C30A36">
        <w:rPr>
          <w:rFonts w:ascii="Times New Roman" w:eastAsia="Times New Roman" w:hAnsi="Times New Roman" w:cs="Times New Roman"/>
          <w:sz w:val="24"/>
          <w:szCs w:val="24"/>
        </w:rPr>
        <w:t xml:space="preserve">                                </w:t>
      </w:r>
      <w:r w:rsidRPr="00C30A36">
        <w:rPr>
          <w:rFonts w:ascii="Times New Roman" w:hAnsi="Times New Roman" w:cs="Times New Roman"/>
          <w:sz w:val="24"/>
          <w:szCs w:val="24"/>
        </w:rPr>
        <w:t>Глава МО «Тихоновка» ___________ М.В. Скоробогатова</w:t>
      </w:r>
    </w:p>
    <w:p w:rsidR="004C2C2C" w:rsidRPr="00C30A36" w:rsidRDefault="004C2C2C" w:rsidP="004C2C2C">
      <w:pPr>
        <w:pStyle w:val="ab"/>
        <w:spacing w:before="0" w:beforeAutospacing="0" w:after="150" w:afterAutospacing="0" w:line="300" w:lineRule="atLeast"/>
        <w:jc w:val="right"/>
      </w:pPr>
    </w:p>
    <w:p w:rsidR="004C2C2C" w:rsidRPr="00C30A36" w:rsidRDefault="004C2C2C" w:rsidP="004C2C2C">
      <w:pPr>
        <w:pStyle w:val="ab"/>
        <w:spacing w:before="0" w:beforeAutospacing="0" w:after="150" w:afterAutospacing="0" w:line="300" w:lineRule="atLeast"/>
        <w:jc w:val="center"/>
      </w:pPr>
      <w:r w:rsidRPr="00C30A36">
        <w:rPr>
          <w:rStyle w:val="ac"/>
        </w:rPr>
        <w:t>Извещение о проведении общественного обсуждения</w:t>
      </w:r>
      <w:r w:rsidRPr="00C30A36">
        <w:br/>
      </w:r>
      <w:r w:rsidRPr="00C30A36">
        <w:rPr>
          <w:rStyle w:val="ac"/>
        </w:rPr>
        <w:t>проекта муниципальной Программы администрации муниципального образования «Тихоновка» «Формирование комфортной городской среды на 2018-2022 годы»</w:t>
      </w:r>
    </w:p>
    <w:p w:rsidR="004C2C2C" w:rsidRPr="00C30A36" w:rsidRDefault="004C2C2C" w:rsidP="004C2C2C">
      <w:pPr>
        <w:pStyle w:val="ab"/>
        <w:spacing w:before="0" w:beforeAutospacing="0" w:after="150" w:afterAutospacing="0" w:line="300" w:lineRule="atLeast"/>
        <w:jc w:val="both"/>
        <w:rPr>
          <w:b/>
        </w:rPr>
      </w:pPr>
      <w:r w:rsidRPr="00C30A36">
        <w:t xml:space="preserve">     Администрация муниципального образования «Тихоновка» </w:t>
      </w:r>
      <w:proofErr w:type="gramStart"/>
      <w:r w:rsidRPr="00C30A36">
        <w:t xml:space="preserve">( </w:t>
      </w:r>
      <w:proofErr w:type="gramEnd"/>
      <w:r w:rsidRPr="00C30A36">
        <w:t xml:space="preserve">адрес электронной почты: </w:t>
      </w:r>
      <w:r w:rsidRPr="00C30A36">
        <w:rPr>
          <w:lang w:val="en-US"/>
        </w:rPr>
        <w:t>mo</w:t>
      </w:r>
      <w:r w:rsidRPr="00C30A36">
        <w:t>-</w:t>
      </w:r>
      <w:proofErr w:type="spellStart"/>
      <w:r w:rsidRPr="00C30A36">
        <w:rPr>
          <w:lang w:val="en-US"/>
        </w:rPr>
        <w:t>tihonovka</w:t>
      </w:r>
      <w:proofErr w:type="spellEnd"/>
      <w:r w:rsidRPr="00C30A36">
        <w:t>@</w:t>
      </w:r>
      <w:proofErr w:type="spellStart"/>
      <w:r w:rsidRPr="00C30A36">
        <w:t>mail.ru</w:t>
      </w:r>
      <w:proofErr w:type="spellEnd"/>
      <w:r w:rsidRPr="00C30A36">
        <w:rPr>
          <w:vanish/>
        </w:rPr>
        <w:t>Начало формыКонец формы</w:t>
      </w:r>
      <w:r w:rsidRPr="00C30A36">
        <w:t xml:space="preserve">; телефон 8-395-38-99-1-26)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w:t>
      </w:r>
      <w:r w:rsidRPr="00C30A36">
        <w:rPr>
          <w:rStyle w:val="ac"/>
          <w:b w:val="0"/>
        </w:rPr>
        <w:t>муниципальной Программы администрации муниципального образования «Тихоновка» «Формирование комфортной городской среды на 2018-2022 годы»</w:t>
      </w:r>
    </w:p>
    <w:p w:rsidR="004C2C2C" w:rsidRPr="00C30A36" w:rsidRDefault="004C2C2C" w:rsidP="004C2C2C">
      <w:pPr>
        <w:shd w:val="clear" w:color="auto" w:fill="FFFFFF"/>
        <w:spacing w:after="0"/>
        <w:jc w:val="both"/>
        <w:rPr>
          <w:rFonts w:ascii="Times New Roman" w:eastAsia="Times New Roman" w:hAnsi="Times New Roman" w:cs="Times New Roman"/>
          <w:color w:val="666666"/>
          <w:sz w:val="24"/>
          <w:szCs w:val="24"/>
        </w:rPr>
      </w:pPr>
    </w:p>
    <w:p w:rsidR="004C2C2C" w:rsidRPr="00C30A36" w:rsidRDefault="004C2C2C" w:rsidP="004C2C2C">
      <w:pPr>
        <w:pStyle w:val="ab"/>
        <w:spacing w:before="0" w:beforeAutospacing="0" w:after="150" w:afterAutospacing="0" w:line="300" w:lineRule="atLeast"/>
        <w:jc w:val="both"/>
      </w:pPr>
      <w:r w:rsidRPr="00C30A36">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со 3.11.2017г. до 3.12.2017г.</w:t>
      </w:r>
      <w:r w:rsidRPr="00C30A36">
        <w:rPr>
          <w:color w:val="C00000"/>
        </w:rPr>
        <w:br/>
      </w:r>
      <w:r w:rsidRPr="00C30A36">
        <w:t xml:space="preserve">    С целью изучения общественного мнения относительно данного документа просим внести замечания и предложения.</w:t>
      </w:r>
      <w:r w:rsidRPr="00C30A36">
        <w:br/>
        <w:t xml:space="preserve">     Замечания и предложения просим направлять на электронную почту: </w:t>
      </w:r>
      <w:proofErr w:type="spellStart"/>
      <w:r w:rsidRPr="00C30A36">
        <w:t>mo-tihonovka@mail.ru</w:t>
      </w:r>
      <w:proofErr w:type="spellEnd"/>
      <w:r w:rsidRPr="00C30A36">
        <w:rPr>
          <w:vanish/>
        </w:rPr>
        <w:t>Начало формыКонец формы</w:t>
      </w:r>
      <w:r w:rsidRPr="00C30A36">
        <w:t>; телефон 8-395-38-99-1-26.</w:t>
      </w:r>
    </w:p>
    <w:p w:rsidR="00C30A36" w:rsidRPr="00C30A36" w:rsidRDefault="00C30A36" w:rsidP="004C2C2C">
      <w:pPr>
        <w:pStyle w:val="ab"/>
        <w:spacing w:before="0" w:beforeAutospacing="0" w:after="150" w:afterAutospacing="0" w:line="300" w:lineRule="atLeast"/>
        <w:jc w:val="both"/>
      </w:pPr>
    </w:p>
    <w:p w:rsidR="00C30A36" w:rsidRPr="00C30A36" w:rsidRDefault="00C30A36" w:rsidP="00C30A36">
      <w:pPr>
        <w:spacing w:after="0"/>
        <w:jc w:val="center"/>
        <w:rPr>
          <w:rFonts w:ascii="Times New Roman" w:hAnsi="Times New Roman" w:cs="Times New Roman"/>
          <w:sz w:val="24"/>
          <w:szCs w:val="24"/>
        </w:rPr>
      </w:pPr>
      <w:r w:rsidRPr="00C30A36">
        <w:rPr>
          <w:rFonts w:ascii="Times New Roman" w:hAnsi="Times New Roman" w:cs="Times New Roman"/>
          <w:sz w:val="24"/>
          <w:szCs w:val="24"/>
        </w:rPr>
        <w:t>ИЗВЕЩЕНИЕ</w:t>
      </w:r>
    </w:p>
    <w:p w:rsidR="00C30A36" w:rsidRPr="00C30A36" w:rsidRDefault="00C30A36" w:rsidP="00C30A36">
      <w:pPr>
        <w:spacing w:after="0"/>
        <w:jc w:val="center"/>
        <w:rPr>
          <w:rFonts w:ascii="Times New Roman" w:hAnsi="Times New Roman" w:cs="Times New Roman"/>
          <w:sz w:val="24"/>
          <w:szCs w:val="24"/>
        </w:rPr>
      </w:pPr>
      <w:r w:rsidRPr="00C30A36">
        <w:rPr>
          <w:rFonts w:ascii="Times New Roman" w:hAnsi="Times New Roman" w:cs="Times New Roman"/>
          <w:sz w:val="24"/>
          <w:szCs w:val="24"/>
        </w:rPr>
        <w:lastRenderedPageBreak/>
        <w:t>о согласовании проектов межевания земельных участков</w:t>
      </w:r>
    </w:p>
    <w:p w:rsidR="00C30A36" w:rsidRPr="00C30A36" w:rsidRDefault="00C30A36" w:rsidP="00C30A36">
      <w:pPr>
        <w:spacing w:after="0"/>
        <w:jc w:val="both"/>
        <w:rPr>
          <w:rFonts w:ascii="Times New Roman" w:hAnsi="Times New Roman" w:cs="Times New Roman"/>
          <w:sz w:val="24"/>
          <w:szCs w:val="24"/>
        </w:rPr>
      </w:pPr>
    </w:p>
    <w:p w:rsidR="00C30A36" w:rsidRPr="00C30A36" w:rsidRDefault="00C30A36" w:rsidP="00C30A36">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Извещаем участников долевой собственности на земельный участок с кадастровым номером 85:03:000000:14 о необходимости согласования проектов межевания земельных участков, образуемых путем выдела в счет земельных долей. Предметом согласования являются </w:t>
      </w:r>
      <w:proofErr w:type="gramStart"/>
      <w:r w:rsidRPr="00C30A36">
        <w:rPr>
          <w:rFonts w:ascii="Times New Roman" w:hAnsi="Times New Roman" w:cs="Times New Roman"/>
          <w:sz w:val="24"/>
          <w:szCs w:val="24"/>
        </w:rPr>
        <w:t>размеры</w:t>
      </w:r>
      <w:proofErr w:type="gramEnd"/>
      <w:r w:rsidRPr="00C30A36">
        <w:rPr>
          <w:rFonts w:ascii="Times New Roman" w:hAnsi="Times New Roman" w:cs="Times New Roman"/>
          <w:sz w:val="24"/>
          <w:szCs w:val="24"/>
        </w:rPr>
        <w:t xml:space="preserve"> и местоположение границ выделяемых в счет земельных долей земельных участков. Заказчик работ по подготовке проектов межевания: </w:t>
      </w:r>
      <w:proofErr w:type="spellStart"/>
      <w:proofErr w:type="gramStart"/>
      <w:r w:rsidRPr="00C30A36">
        <w:rPr>
          <w:rFonts w:ascii="Times New Roman" w:hAnsi="Times New Roman" w:cs="Times New Roman"/>
          <w:sz w:val="24"/>
          <w:szCs w:val="24"/>
        </w:rPr>
        <w:t>Селецкая</w:t>
      </w:r>
      <w:proofErr w:type="spellEnd"/>
      <w:r w:rsidRPr="00C30A36">
        <w:rPr>
          <w:rFonts w:ascii="Times New Roman" w:hAnsi="Times New Roman" w:cs="Times New Roman"/>
          <w:sz w:val="24"/>
          <w:szCs w:val="24"/>
        </w:rPr>
        <w:t xml:space="preserve"> Галина Николаевна (почтовый адрес: 669316, Иркутская область, Боханский район село Тихоновка ул. Чапаева д.25, телефон 8(904)1511216, кадастровый номер и адрес исходного земельного участка: 85:03:000000:14, Иркутская область, </w:t>
      </w:r>
      <w:proofErr w:type="spellStart"/>
      <w:r w:rsidRPr="00C30A36">
        <w:rPr>
          <w:rFonts w:ascii="Times New Roman" w:hAnsi="Times New Roman" w:cs="Times New Roman"/>
          <w:sz w:val="24"/>
          <w:szCs w:val="24"/>
        </w:rPr>
        <w:t>р-он</w:t>
      </w:r>
      <w:proofErr w:type="spellEnd"/>
      <w:r w:rsidRPr="00C30A36">
        <w:rPr>
          <w:rFonts w:ascii="Times New Roman" w:hAnsi="Times New Roman" w:cs="Times New Roman"/>
          <w:sz w:val="24"/>
          <w:szCs w:val="24"/>
        </w:rPr>
        <w:t xml:space="preserve"> Боханский с. Тихоновка.</w:t>
      </w:r>
      <w:proofErr w:type="gramEnd"/>
    </w:p>
    <w:p w:rsidR="00C30A36" w:rsidRPr="00C30A36" w:rsidRDefault="00C30A36" w:rsidP="00C30A36">
      <w:pPr>
        <w:spacing w:after="0"/>
        <w:jc w:val="both"/>
        <w:rPr>
          <w:rFonts w:ascii="Times New Roman" w:hAnsi="Times New Roman" w:cs="Times New Roman"/>
          <w:sz w:val="24"/>
          <w:szCs w:val="24"/>
          <w:u w:val="single"/>
        </w:rPr>
      </w:pPr>
      <w:r w:rsidRPr="00C30A36">
        <w:rPr>
          <w:rFonts w:ascii="Times New Roman" w:hAnsi="Times New Roman" w:cs="Times New Roman"/>
          <w:sz w:val="24"/>
          <w:szCs w:val="24"/>
        </w:rPr>
        <w:t xml:space="preserve">         Кадастровый инженер, подготовивший проекты межевания: </w:t>
      </w:r>
      <w:proofErr w:type="spellStart"/>
      <w:r w:rsidRPr="00C30A36">
        <w:rPr>
          <w:rFonts w:ascii="Times New Roman" w:hAnsi="Times New Roman" w:cs="Times New Roman"/>
          <w:sz w:val="24"/>
          <w:szCs w:val="24"/>
        </w:rPr>
        <w:t>Бухаров</w:t>
      </w:r>
      <w:proofErr w:type="spellEnd"/>
      <w:r w:rsidRPr="00C30A36">
        <w:rPr>
          <w:rFonts w:ascii="Times New Roman" w:hAnsi="Times New Roman" w:cs="Times New Roman"/>
          <w:sz w:val="24"/>
          <w:szCs w:val="24"/>
        </w:rPr>
        <w:t xml:space="preserve"> Денис Николаевич, квалификационный аттестат № 38-15-820, почтовый адрес: 664075, г. Иркутск ул. Байкальская д. 244/2, кВ.140 тел. 8(904)1236705, </w:t>
      </w:r>
      <w:proofErr w:type="spellStart"/>
      <w:r w:rsidRPr="00C30A36">
        <w:rPr>
          <w:rFonts w:ascii="Times New Roman" w:hAnsi="Times New Roman" w:cs="Times New Roman"/>
          <w:sz w:val="24"/>
          <w:szCs w:val="24"/>
        </w:rPr>
        <w:t>эл</w:t>
      </w:r>
      <w:proofErr w:type="gramStart"/>
      <w:r w:rsidRPr="00C30A36">
        <w:rPr>
          <w:rFonts w:ascii="Times New Roman" w:hAnsi="Times New Roman" w:cs="Times New Roman"/>
          <w:sz w:val="24"/>
          <w:szCs w:val="24"/>
        </w:rPr>
        <w:t>.п</w:t>
      </w:r>
      <w:proofErr w:type="gramEnd"/>
      <w:r w:rsidRPr="00C30A36">
        <w:rPr>
          <w:rFonts w:ascii="Times New Roman" w:hAnsi="Times New Roman" w:cs="Times New Roman"/>
          <w:sz w:val="24"/>
          <w:szCs w:val="24"/>
        </w:rPr>
        <w:t>очта</w:t>
      </w:r>
      <w:proofErr w:type="spellEnd"/>
      <w:r w:rsidRPr="00C30A36">
        <w:rPr>
          <w:rFonts w:ascii="Times New Roman" w:hAnsi="Times New Roman" w:cs="Times New Roman"/>
          <w:sz w:val="24"/>
          <w:szCs w:val="24"/>
        </w:rPr>
        <w:t xml:space="preserve">: </w:t>
      </w:r>
      <w:hyperlink r:id="rId117" w:history="1">
        <w:r w:rsidRPr="00C30A36">
          <w:rPr>
            <w:rStyle w:val="a4"/>
            <w:rFonts w:ascii="Times New Roman" w:hAnsi="Times New Roman" w:cs="Times New Roman"/>
            <w:sz w:val="24"/>
            <w:szCs w:val="24"/>
          </w:rPr>
          <w:t>den.buharov@qmail.com</w:t>
        </w:r>
      </w:hyperlink>
    </w:p>
    <w:p w:rsidR="00C30A36" w:rsidRPr="00C30A36" w:rsidRDefault="00C30A36" w:rsidP="00C30A36">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С проектами межевания земельных участков можно ознакомиться, а также представить обоснованные возражения в течение 30 дней со дня опубликования настоящего извещения по адресу</w:t>
      </w:r>
      <w:proofErr w:type="gramStart"/>
      <w:r w:rsidRPr="00C30A36">
        <w:rPr>
          <w:rFonts w:ascii="Times New Roman" w:hAnsi="Times New Roman" w:cs="Times New Roman"/>
          <w:sz w:val="24"/>
          <w:szCs w:val="24"/>
        </w:rPr>
        <w:t xml:space="preserve"> :</w:t>
      </w:r>
      <w:proofErr w:type="gramEnd"/>
      <w:r w:rsidRPr="00C30A36">
        <w:rPr>
          <w:rFonts w:ascii="Times New Roman" w:hAnsi="Times New Roman" w:cs="Times New Roman"/>
          <w:sz w:val="24"/>
          <w:szCs w:val="24"/>
        </w:rPr>
        <w:t xml:space="preserve"> 664025, г. Иркутск ул. Ленина д.6, оф.205.</w:t>
      </w:r>
    </w:p>
    <w:p w:rsidR="00C30A36" w:rsidRPr="00C30A36" w:rsidRDefault="00C30A36" w:rsidP="00C30A36">
      <w:pPr>
        <w:spacing w:after="0"/>
        <w:jc w:val="both"/>
        <w:rPr>
          <w:rFonts w:ascii="Times New Roman" w:hAnsi="Times New Roman" w:cs="Times New Roman"/>
          <w:sz w:val="24"/>
          <w:szCs w:val="24"/>
        </w:rPr>
      </w:pPr>
      <w:r w:rsidRPr="00C30A36">
        <w:rPr>
          <w:rFonts w:ascii="Times New Roman" w:hAnsi="Times New Roman" w:cs="Times New Roman"/>
          <w:sz w:val="24"/>
          <w:szCs w:val="24"/>
        </w:rPr>
        <w:t xml:space="preserve">         Возражения должны содержать обоснование причин несогласия с </w:t>
      </w:r>
      <w:proofErr w:type="gramStart"/>
      <w:r w:rsidRPr="00C30A36">
        <w:rPr>
          <w:rFonts w:ascii="Times New Roman" w:hAnsi="Times New Roman" w:cs="Times New Roman"/>
          <w:sz w:val="24"/>
          <w:szCs w:val="24"/>
        </w:rPr>
        <w:t>предложенными</w:t>
      </w:r>
      <w:proofErr w:type="gramEnd"/>
      <w:r w:rsidRPr="00C30A36">
        <w:rPr>
          <w:rFonts w:ascii="Times New Roman" w:hAnsi="Times New Roman" w:cs="Times New Roman"/>
          <w:sz w:val="24"/>
          <w:szCs w:val="24"/>
        </w:rPr>
        <w:t xml:space="preserve"> размером и местоположением границ выделяемых в счет земельных  долей земельных участков. При проведении согласования проектов межевания земельных участков необходимо представить документ, удостоверяющий личность, а также документы о правах на соответствующий земельный участок.</w:t>
      </w:r>
    </w:p>
    <w:p w:rsidR="00C30A36" w:rsidRPr="00C30A36" w:rsidRDefault="00C30A36" w:rsidP="00C30A36">
      <w:pPr>
        <w:rPr>
          <w:rFonts w:ascii="Times New Roman" w:hAnsi="Times New Roman" w:cs="Times New Roman"/>
          <w:sz w:val="24"/>
          <w:szCs w:val="24"/>
        </w:rPr>
      </w:pPr>
    </w:p>
    <w:p w:rsidR="004C2C2C" w:rsidRPr="00C30A36" w:rsidRDefault="004C2C2C" w:rsidP="004C2C2C">
      <w:pPr>
        <w:rPr>
          <w:rFonts w:ascii="Times New Roman" w:hAnsi="Times New Roman" w:cs="Times New Roman"/>
          <w:sz w:val="24"/>
          <w:szCs w:val="24"/>
        </w:rPr>
      </w:pPr>
    </w:p>
    <w:p w:rsidR="00FF7CA0" w:rsidRPr="00C30A36" w:rsidRDefault="00FF7CA0" w:rsidP="00FF7CA0">
      <w:pPr>
        <w:spacing w:after="0"/>
        <w:jc w:val="center"/>
        <w:rPr>
          <w:rFonts w:ascii="Times New Roman" w:hAnsi="Times New Roman" w:cs="Times New Roman"/>
          <w:sz w:val="24"/>
          <w:szCs w:val="24"/>
        </w:rPr>
      </w:pPr>
      <w:r w:rsidRPr="00C30A36">
        <w:rPr>
          <w:rFonts w:ascii="Times New Roman" w:hAnsi="Times New Roman" w:cs="Times New Roman"/>
          <w:sz w:val="24"/>
          <w:szCs w:val="24"/>
        </w:rPr>
        <w:t>Учредитель: Администрация МО «Тихоновка»</w:t>
      </w:r>
    </w:p>
    <w:p w:rsidR="00FF7CA0" w:rsidRPr="00C30A36" w:rsidRDefault="00FF7CA0" w:rsidP="00FF7CA0">
      <w:pPr>
        <w:spacing w:after="0"/>
        <w:jc w:val="center"/>
        <w:rPr>
          <w:rFonts w:ascii="Times New Roman" w:hAnsi="Times New Roman" w:cs="Times New Roman"/>
          <w:sz w:val="24"/>
          <w:szCs w:val="24"/>
        </w:rPr>
      </w:pPr>
      <w:r w:rsidRPr="00C30A36">
        <w:rPr>
          <w:rFonts w:ascii="Times New Roman" w:hAnsi="Times New Roman" w:cs="Times New Roman"/>
          <w:sz w:val="24"/>
          <w:szCs w:val="24"/>
        </w:rPr>
        <w:t>Редактор: Комарова Е.Н.</w:t>
      </w:r>
    </w:p>
    <w:p w:rsidR="00FF7CA0" w:rsidRPr="00C30A36" w:rsidRDefault="00FF7CA0" w:rsidP="00FF7CA0">
      <w:pPr>
        <w:spacing w:after="0"/>
        <w:jc w:val="center"/>
        <w:rPr>
          <w:rFonts w:ascii="Times New Roman" w:hAnsi="Times New Roman" w:cs="Times New Roman"/>
          <w:sz w:val="24"/>
          <w:szCs w:val="24"/>
        </w:rPr>
      </w:pPr>
      <w:r w:rsidRPr="00C30A36">
        <w:rPr>
          <w:rFonts w:ascii="Times New Roman" w:hAnsi="Times New Roman" w:cs="Times New Roman"/>
          <w:sz w:val="24"/>
          <w:szCs w:val="24"/>
        </w:rPr>
        <w:t>Адрес редакции: 669316 с. Тихоновка ул</w:t>
      </w:r>
      <w:proofErr w:type="gramStart"/>
      <w:r w:rsidRPr="00C30A36">
        <w:rPr>
          <w:rFonts w:ascii="Times New Roman" w:hAnsi="Times New Roman" w:cs="Times New Roman"/>
          <w:sz w:val="24"/>
          <w:szCs w:val="24"/>
        </w:rPr>
        <w:t>.Л</w:t>
      </w:r>
      <w:proofErr w:type="gramEnd"/>
      <w:r w:rsidRPr="00C30A36">
        <w:rPr>
          <w:rFonts w:ascii="Times New Roman" w:hAnsi="Times New Roman" w:cs="Times New Roman"/>
          <w:sz w:val="24"/>
          <w:szCs w:val="24"/>
        </w:rPr>
        <w:t>енина д.13</w:t>
      </w:r>
    </w:p>
    <w:p w:rsidR="00FF7CA0" w:rsidRPr="00C30A36" w:rsidRDefault="00FF7CA0" w:rsidP="00FF7CA0">
      <w:pPr>
        <w:spacing w:after="0"/>
        <w:jc w:val="center"/>
        <w:rPr>
          <w:rFonts w:ascii="Times New Roman" w:hAnsi="Times New Roman" w:cs="Times New Roman"/>
          <w:sz w:val="24"/>
          <w:szCs w:val="24"/>
        </w:rPr>
      </w:pPr>
      <w:r w:rsidRPr="00C30A36">
        <w:rPr>
          <w:rFonts w:ascii="Times New Roman" w:hAnsi="Times New Roman" w:cs="Times New Roman"/>
          <w:sz w:val="24"/>
          <w:szCs w:val="24"/>
        </w:rPr>
        <w:t>Газета отпечатана в администрации МО «Тихоновка»</w:t>
      </w:r>
    </w:p>
    <w:p w:rsidR="00FF7CA0" w:rsidRPr="00C30A36" w:rsidRDefault="00FF7CA0" w:rsidP="00FF7CA0">
      <w:pPr>
        <w:tabs>
          <w:tab w:val="left" w:pos="525"/>
        </w:tabs>
        <w:spacing w:after="0"/>
        <w:jc w:val="center"/>
        <w:rPr>
          <w:rFonts w:ascii="Times New Roman" w:hAnsi="Times New Roman" w:cs="Times New Roman"/>
          <w:sz w:val="24"/>
          <w:szCs w:val="24"/>
          <w:lang w:eastAsia="en-US"/>
        </w:rPr>
      </w:pPr>
      <w:r w:rsidRPr="00C30A36">
        <w:rPr>
          <w:rFonts w:ascii="Times New Roman" w:hAnsi="Times New Roman" w:cs="Times New Roman"/>
          <w:sz w:val="24"/>
          <w:szCs w:val="24"/>
        </w:rPr>
        <w:t>Тираж 30 экземпляров. Номер подписан</w:t>
      </w:r>
      <w:r w:rsidR="00C30A36">
        <w:rPr>
          <w:rFonts w:ascii="Times New Roman" w:hAnsi="Times New Roman" w:cs="Times New Roman"/>
          <w:sz w:val="24"/>
          <w:szCs w:val="24"/>
        </w:rPr>
        <w:t xml:space="preserve"> </w:t>
      </w:r>
      <w:r w:rsidRPr="00C30A36">
        <w:rPr>
          <w:rFonts w:ascii="Times New Roman" w:hAnsi="Times New Roman" w:cs="Times New Roman"/>
          <w:sz w:val="24"/>
          <w:szCs w:val="24"/>
        </w:rPr>
        <w:t>16.11.2017 г</w:t>
      </w:r>
    </w:p>
    <w:p w:rsidR="00FF7CA0" w:rsidRPr="00C30A36" w:rsidRDefault="00FF7CA0" w:rsidP="00FF7CA0">
      <w:pPr>
        <w:spacing w:after="0"/>
        <w:rPr>
          <w:rFonts w:ascii="Times New Roman" w:hAnsi="Times New Roman" w:cs="Times New Roman"/>
          <w:sz w:val="24"/>
          <w:szCs w:val="24"/>
        </w:rPr>
      </w:pPr>
    </w:p>
    <w:p w:rsidR="00FF7CA0" w:rsidRPr="00C30A36" w:rsidRDefault="00FF7CA0" w:rsidP="00FF7CA0">
      <w:pPr>
        <w:spacing w:after="0"/>
        <w:rPr>
          <w:rFonts w:ascii="Times New Roman" w:hAnsi="Times New Roman" w:cs="Times New Roman"/>
          <w:sz w:val="24"/>
          <w:szCs w:val="24"/>
        </w:rPr>
      </w:pPr>
    </w:p>
    <w:p w:rsidR="004C2C2C" w:rsidRPr="00C30A36" w:rsidRDefault="004C2C2C" w:rsidP="004C2C2C">
      <w:pPr>
        <w:rPr>
          <w:rFonts w:ascii="Times New Roman" w:hAnsi="Times New Roman" w:cs="Times New Roman"/>
          <w:sz w:val="24"/>
          <w:szCs w:val="24"/>
        </w:rPr>
      </w:pPr>
    </w:p>
    <w:p w:rsidR="004C2C2C" w:rsidRPr="00C30A36" w:rsidRDefault="004C2C2C" w:rsidP="004C2C2C">
      <w:pPr>
        <w:rPr>
          <w:rFonts w:ascii="Times New Roman" w:hAnsi="Times New Roman" w:cs="Times New Roman"/>
          <w:sz w:val="24"/>
          <w:szCs w:val="24"/>
        </w:rPr>
      </w:pPr>
    </w:p>
    <w:p w:rsidR="004C2C2C" w:rsidRPr="00C30A36" w:rsidRDefault="004C2C2C" w:rsidP="004C2C2C">
      <w:pPr>
        <w:jc w:val="both"/>
        <w:rPr>
          <w:rFonts w:ascii="Times New Roman" w:hAnsi="Times New Roman" w:cs="Times New Roman"/>
          <w:sz w:val="24"/>
          <w:szCs w:val="24"/>
        </w:rPr>
      </w:pPr>
    </w:p>
    <w:p w:rsidR="004C2C2C" w:rsidRPr="00C30A36" w:rsidRDefault="004C2C2C" w:rsidP="004C2C2C">
      <w:pPr>
        <w:rPr>
          <w:rFonts w:ascii="Times New Roman" w:hAnsi="Times New Roman" w:cs="Times New Roman"/>
          <w:sz w:val="24"/>
          <w:szCs w:val="24"/>
        </w:rPr>
      </w:pPr>
    </w:p>
    <w:p w:rsidR="005317D1" w:rsidRPr="00C30A36" w:rsidRDefault="005317D1" w:rsidP="005317D1">
      <w:pPr>
        <w:rPr>
          <w:rFonts w:ascii="Times New Roman" w:hAnsi="Times New Roman" w:cs="Times New Roman"/>
          <w:sz w:val="24"/>
          <w:szCs w:val="24"/>
        </w:rPr>
      </w:pPr>
    </w:p>
    <w:p w:rsidR="00F73CC4" w:rsidRPr="00C30A36" w:rsidRDefault="00F73CC4" w:rsidP="000875D2">
      <w:pPr>
        <w:spacing w:after="0"/>
        <w:jc w:val="right"/>
        <w:rPr>
          <w:rFonts w:ascii="Times New Roman" w:hAnsi="Times New Roman" w:cs="Times New Roman"/>
          <w:sz w:val="24"/>
          <w:szCs w:val="24"/>
        </w:rPr>
      </w:pPr>
    </w:p>
    <w:p w:rsidR="00F73CC4" w:rsidRPr="00C30A36" w:rsidRDefault="00F73CC4" w:rsidP="000875D2">
      <w:pPr>
        <w:spacing w:after="0"/>
        <w:jc w:val="right"/>
        <w:rPr>
          <w:rFonts w:ascii="Times New Roman" w:hAnsi="Times New Roman" w:cs="Times New Roman"/>
          <w:sz w:val="24"/>
          <w:szCs w:val="24"/>
        </w:rPr>
      </w:pPr>
    </w:p>
    <w:p w:rsidR="00F73CC4" w:rsidRPr="00C30A36" w:rsidRDefault="00F73CC4" w:rsidP="000875D2">
      <w:pPr>
        <w:spacing w:after="0"/>
        <w:jc w:val="right"/>
        <w:rPr>
          <w:rFonts w:ascii="Times New Roman" w:hAnsi="Times New Roman" w:cs="Times New Roman"/>
          <w:sz w:val="24"/>
          <w:szCs w:val="24"/>
        </w:rPr>
      </w:pPr>
    </w:p>
    <w:p w:rsidR="00F73CC4" w:rsidRPr="00C30A36" w:rsidRDefault="00F73CC4" w:rsidP="000875D2">
      <w:pPr>
        <w:spacing w:after="0"/>
        <w:jc w:val="right"/>
        <w:rPr>
          <w:rFonts w:ascii="Times New Roman" w:hAnsi="Times New Roman" w:cs="Times New Roman"/>
          <w:sz w:val="24"/>
          <w:szCs w:val="24"/>
        </w:rPr>
      </w:pPr>
    </w:p>
    <w:p w:rsidR="00F73CC4" w:rsidRPr="00C30A36" w:rsidRDefault="00F73CC4" w:rsidP="000875D2">
      <w:pPr>
        <w:spacing w:after="0"/>
        <w:jc w:val="right"/>
        <w:rPr>
          <w:rFonts w:ascii="Times New Roman" w:hAnsi="Times New Roman" w:cs="Times New Roman"/>
          <w:sz w:val="24"/>
          <w:szCs w:val="24"/>
        </w:rPr>
      </w:pPr>
    </w:p>
    <w:p w:rsidR="00F73CC4" w:rsidRPr="00C30A36" w:rsidRDefault="00F73CC4" w:rsidP="000875D2">
      <w:pPr>
        <w:spacing w:after="0"/>
        <w:jc w:val="right"/>
        <w:rPr>
          <w:rFonts w:ascii="Times New Roman" w:hAnsi="Times New Roman" w:cs="Times New Roman"/>
          <w:sz w:val="24"/>
          <w:szCs w:val="24"/>
        </w:rPr>
      </w:pPr>
    </w:p>
    <w:p w:rsidR="00F73CC4" w:rsidRPr="00C30A36" w:rsidRDefault="00F73CC4" w:rsidP="000875D2">
      <w:pPr>
        <w:spacing w:after="0"/>
        <w:rPr>
          <w:rFonts w:ascii="Times New Roman" w:hAnsi="Times New Roman" w:cs="Times New Roman"/>
          <w:sz w:val="24"/>
          <w:szCs w:val="24"/>
        </w:rPr>
      </w:pPr>
    </w:p>
    <w:p w:rsidR="00F73CC4" w:rsidRPr="00C30A36" w:rsidRDefault="00F73CC4" w:rsidP="000875D2">
      <w:pPr>
        <w:spacing w:after="0"/>
        <w:rPr>
          <w:rFonts w:ascii="Times New Roman" w:hAnsi="Times New Roman" w:cs="Times New Roman"/>
          <w:sz w:val="24"/>
          <w:szCs w:val="24"/>
        </w:rPr>
      </w:pPr>
    </w:p>
    <w:p w:rsidR="00F73CC4" w:rsidRPr="00C30A36" w:rsidRDefault="00F73CC4" w:rsidP="000875D2">
      <w:pPr>
        <w:spacing w:after="0"/>
        <w:rPr>
          <w:rFonts w:ascii="Times New Roman" w:hAnsi="Times New Roman" w:cs="Times New Roman"/>
          <w:sz w:val="24"/>
          <w:szCs w:val="24"/>
        </w:rPr>
      </w:pPr>
    </w:p>
    <w:sectPr w:rsidR="00F73CC4" w:rsidRPr="00C30A36" w:rsidSect="00D05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6C4"/>
    <w:multiLevelType w:val="hybridMultilevel"/>
    <w:tmpl w:val="E9CE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62D26F9D"/>
    <w:multiLevelType w:val="hybridMultilevel"/>
    <w:tmpl w:val="F1388CD8"/>
    <w:lvl w:ilvl="0" w:tplc="654225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799218E8"/>
    <w:multiLevelType w:val="hybridMultilevel"/>
    <w:tmpl w:val="43F8D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CC4"/>
    <w:rsid w:val="000875D2"/>
    <w:rsid w:val="00167FA3"/>
    <w:rsid w:val="001928BB"/>
    <w:rsid w:val="001E5532"/>
    <w:rsid w:val="001F6E47"/>
    <w:rsid w:val="003B618C"/>
    <w:rsid w:val="004C2C2C"/>
    <w:rsid w:val="0053020C"/>
    <w:rsid w:val="005317D1"/>
    <w:rsid w:val="0058704A"/>
    <w:rsid w:val="008A1B0F"/>
    <w:rsid w:val="00AB04C4"/>
    <w:rsid w:val="00B55C9F"/>
    <w:rsid w:val="00C30A36"/>
    <w:rsid w:val="00D05491"/>
    <w:rsid w:val="00D40461"/>
    <w:rsid w:val="00E154B1"/>
    <w:rsid w:val="00E655DF"/>
    <w:rsid w:val="00F73CC4"/>
    <w:rsid w:val="00FF7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91"/>
  </w:style>
  <w:style w:type="paragraph" w:styleId="3">
    <w:name w:val="heading 3"/>
    <w:basedOn w:val="a"/>
    <w:next w:val="a"/>
    <w:link w:val="30"/>
    <w:qFormat/>
    <w:rsid w:val="00F73CC4"/>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C4"/>
    <w:pPr>
      <w:ind w:left="720"/>
      <w:contextualSpacing/>
    </w:pPr>
  </w:style>
  <w:style w:type="character" w:styleId="a4">
    <w:name w:val="Hyperlink"/>
    <w:basedOn w:val="a0"/>
    <w:uiPriority w:val="99"/>
    <w:unhideWhenUsed/>
    <w:rsid w:val="00F73CC4"/>
    <w:rPr>
      <w:color w:val="0000FF"/>
      <w:u w:val="single"/>
    </w:rPr>
  </w:style>
  <w:style w:type="paragraph" w:styleId="a5">
    <w:name w:val="header"/>
    <w:basedOn w:val="a"/>
    <w:link w:val="a6"/>
    <w:rsid w:val="00F73C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F73CC4"/>
    <w:rPr>
      <w:rFonts w:ascii="Times New Roman" w:eastAsia="Times New Roman" w:hAnsi="Times New Roman" w:cs="Times New Roman"/>
      <w:sz w:val="24"/>
      <w:szCs w:val="24"/>
    </w:rPr>
  </w:style>
  <w:style w:type="character" w:styleId="a7">
    <w:name w:val="page number"/>
    <w:basedOn w:val="a0"/>
    <w:rsid w:val="00F73CC4"/>
  </w:style>
  <w:style w:type="paragraph" w:customStyle="1" w:styleId="ConsPlusTitle">
    <w:name w:val="ConsPlusTitle"/>
    <w:rsid w:val="00F73CC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semiHidden/>
    <w:rsid w:val="00F73CC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F73CC4"/>
    <w:rPr>
      <w:rFonts w:ascii="Tahoma" w:eastAsia="Times New Roman" w:hAnsi="Tahoma" w:cs="Tahoma"/>
      <w:sz w:val="16"/>
      <w:szCs w:val="16"/>
    </w:rPr>
  </w:style>
  <w:style w:type="paragraph" w:customStyle="1" w:styleId="ConsPlusNormal">
    <w:name w:val="ConsPlusNormal"/>
    <w:rsid w:val="00F73CC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a">
    <w:name w:val="Знак"/>
    <w:basedOn w:val="a"/>
    <w:rsid w:val="00F73CC4"/>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
    <w:name w:val="Знак1"/>
    <w:basedOn w:val="a"/>
    <w:rsid w:val="00F73CC4"/>
    <w:pPr>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rsid w:val="00F73CC4"/>
    <w:rPr>
      <w:rFonts w:ascii="Times New Roman" w:eastAsia="Times New Roman" w:hAnsi="Times New Roman" w:cs="Times New Roman"/>
      <w:sz w:val="24"/>
      <w:szCs w:val="20"/>
    </w:rPr>
  </w:style>
  <w:style w:type="paragraph" w:customStyle="1" w:styleId="msonormalbullet1gif">
    <w:name w:val="msonormalbullet1.gif"/>
    <w:basedOn w:val="a"/>
    <w:rsid w:val="00531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317D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4C2C2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C2C2C"/>
    <w:rPr>
      <w:b/>
      <w:bCs/>
    </w:rPr>
  </w:style>
</w:styles>
</file>

<file path=word/webSettings.xml><?xml version="1.0" encoding="utf-8"?>
<w:webSettings xmlns:r="http://schemas.openxmlformats.org/officeDocument/2006/relationships" xmlns:w="http://schemas.openxmlformats.org/wordprocessingml/2006/main">
  <w:divs>
    <w:div w:id="853766943">
      <w:bodyDiv w:val="1"/>
      <w:marLeft w:val="0"/>
      <w:marRight w:val="0"/>
      <w:marTop w:val="0"/>
      <w:marBottom w:val="0"/>
      <w:divBdr>
        <w:top w:val="none" w:sz="0" w:space="0" w:color="auto"/>
        <w:left w:val="none" w:sz="0" w:space="0" w:color="auto"/>
        <w:bottom w:val="none" w:sz="0" w:space="0" w:color="auto"/>
        <w:right w:val="none" w:sz="0" w:space="0" w:color="auto"/>
      </w:divBdr>
    </w:div>
    <w:div w:id="979070476">
      <w:bodyDiv w:val="1"/>
      <w:marLeft w:val="0"/>
      <w:marRight w:val="0"/>
      <w:marTop w:val="0"/>
      <w:marBottom w:val="0"/>
      <w:divBdr>
        <w:top w:val="none" w:sz="0" w:space="0" w:color="auto"/>
        <w:left w:val="none" w:sz="0" w:space="0" w:color="auto"/>
        <w:bottom w:val="none" w:sz="0" w:space="0" w:color="auto"/>
        <w:right w:val="none" w:sz="0" w:space="0" w:color="auto"/>
      </w:divBdr>
    </w:div>
    <w:div w:id="1505976299">
      <w:bodyDiv w:val="1"/>
      <w:marLeft w:val="0"/>
      <w:marRight w:val="0"/>
      <w:marTop w:val="0"/>
      <w:marBottom w:val="0"/>
      <w:divBdr>
        <w:top w:val="none" w:sz="0" w:space="0" w:color="auto"/>
        <w:left w:val="none" w:sz="0" w:space="0" w:color="auto"/>
        <w:bottom w:val="none" w:sz="0" w:space="0" w:color="auto"/>
        <w:right w:val="none" w:sz="0" w:space="0" w:color="auto"/>
      </w:divBdr>
    </w:div>
    <w:div w:id="1583027557">
      <w:bodyDiv w:val="1"/>
      <w:marLeft w:val="0"/>
      <w:marRight w:val="0"/>
      <w:marTop w:val="0"/>
      <w:marBottom w:val="0"/>
      <w:divBdr>
        <w:top w:val="none" w:sz="0" w:space="0" w:color="auto"/>
        <w:left w:val="none" w:sz="0" w:space="0" w:color="auto"/>
        <w:bottom w:val="none" w:sz="0" w:space="0" w:color="auto"/>
        <w:right w:val="none" w:sz="0" w:space="0" w:color="auto"/>
      </w:divBdr>
    </w:div>
    <w:div w:id="21271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mailto:den.buharov@qmail.com"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164F2631462AB7ECCA8CBFBEA7D656B5796CAAC13EF378F5E9F5FFC43FEC17C96B2926CE817A7A13L5IAE" TargetMode="External"/><Relationship Id="rId63" Type="http://schemas.openxmlformats.org/officeDocument/2006/relationships/hyperlink" Target="consultantplus://offline/ref=4AC03319BB0B049AEC9835AB9CA6F750BC79FF06ACB284940361BF42CF6BDC66742193A166CFD60Eh846B" TargetMode="External"/><Relationship Id="rId68" Type="http://schemas.openxmlformats.org/officeDocument/2006/relationships/hyperlink" Target="consultantplus://offline/ref=17EF61576C2003A917F6940224659D48E6CCEAE629A3F110FCED0B46460E4C76F9C2F8AA79G5s2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04CF4934AA7D94780AC609894F4C601033A0E019C8D40075CD228F7B56AE3C8807CBF0F40DD49414mEb6E"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17EF61576C2003A917F6940224659D48E6CCEAE629A3F110FCED0B46460E4C76F9C2F8AA76G5sEB" TargetMode="External"/><Relationship Id="rId74" Type="http://schemas.openxmlformats.org/officeDocument/2006/relationships/hyperlink" Target="consultantplus://offline/ref=17EF61576C2003A917F6940224659D48E6CCEDE829A4F110FCED0B46460E4C76F9C2F8AF7157CD48GAs3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AA6FE4FABEF5A13480B44G2s6B" TargetMode="External"/><Relationship Id="rId102" Type="http://schemas.openxmlformats.org/officeDocument/2006/relationships/hyperlink" Target="consultantplus://offline/ref=C20AEB5985D66B64897F57AF3C9B9F8C0FCB6771BD909F2F8953C275F8F43CF59CBA5403A072B3F817y8F" TargetMode="External"/><Relationship Id="rId110" Type="http://schemas.openxmlformats.org/officeDocument/2006/relationships/hyperlink" Target="consultantplus://offline/ref=17EF61576C2003A917F6940224659D48E6CCEDE829A4F110FCED0B46460E4C76F9C2F8AF7157CE4DGAs1B" TargetMode="External"/><Relationship Id="rId115" Type="http://schemas.openxmlformats.org/officeDocument/2006/relationships/hyperlink" Target="consultantplus://offline/ref=17EF61576C2003A917F6940224659D48E6CCEDE829A4F110FCED0B46460E4C76F9C2F8AF7157CE4DGAs1B" TargetMode="External"/><Relationship Id="rId5" Type="http://schemas.openxmlformats.org/officeDocument/2006/relationships/hyperlink" Target="consultantplus://offline/ref=1602C2275E9FBC7D4FD4CF0FA901B30F7EA34F508AC2002C840B7DEE1B086BD6FB99722D8E5BAF5BjAm6D" TargetMode="Externa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164F2631462AB7ECCA8CBFBEA7D656B5796CAAC63EF078F5E9F5FFC43FEC17C96B2926CE81787312L5IFE"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4AC03319BB0B049AEC9835AB9CA6F750BC79FF06ACB284940361BF42CF6BDC66742193A166CFD608h846B" TargetMode="External"/><Relationship Id="rId69" Type="http://schemas.openxmlformats.org/officeDocument/2006/relationships/hyperlink" Target="consultantplus://offline/ref=17EF61576C2003A917F6940224659D48E6CCEAE629A3F110FCED0B46460E4C76F9C2F8AA78G5s1B"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fontTable" Target="fontTable.xm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AE629A3F110FCED0B46460E4C76F9C2F8AB70G5s1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164F2631462AB7ECCA8CBFBEA7D656B5796CABC13CF678F5E9F5FFC43FEC17C96B2926CE8178711BL5I6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9G5s4B"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17EF61576C2003A917F6940224659D48E6CCEDE829A4F110FCED0B4646G0sEB" TargetMode="External"/><Relationship Id="rId116" Type="http://schemas.openxmlformats.org/officeDocument/2006/relationships/hyperlink" Target="consultantplus://offline/ref=17EF61576C2003A917F6940224659D48E6CCEDE829A4F110FCED0B4646G0sEB" TargetMode="Externa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A78G5sFB" TargetMode="External"/><Relationship Id="rId75" Type="http://schemas.openxmlformats.org/officeDocument/2006/relationships/hyperlink" Target="consultantplus://offline/ref=17EF61576C2003A917F6940224659D48E6CCEDE829A4F110FCED0B46460E4C76F9C2F8AF7157CD48GAs5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11"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hyperlink" Target="consultantplus://offline/ref=557BF20389655B042A9036D3582C6ED57F2CFD758F024A15F7A632E26FFF8DAAA8546CF45BC357CCsBt3N" TargetMode="Externa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164F2631462AB7ECCA8CBFBEA7D656B5796CA1C73FF278F5E9F5FFC43FEC17C96B2926CCL8I1E"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theme" Target="theme/theme1.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6G5s0B" TargetMode="External"/><Relationship Id="rId73" Type="http://schemas.openxmlformats.org/officeDocument/2006/relationships/hyperlink" Target="consultantplus://offline/ref=17EF61576C2003A917F6940224659D48E6CCEAE629A3F110FCED0B46460E4C76F9C2F8AF7157CA4DGAs5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4" Type="http://schemas.openxmlformats.org/officeDocument/2006/relationships/webSettings" Target="web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DE829A4F110FCED0B46460E4C76F9C2F8AF7157CC46GAs4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F7157CA4DGAs0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340A0B2501B11074621BE8DA1ED355ACD4FA02FB9G4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27378</Words>
  <Characters>156058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17</cp:revision>
  <dcterms:created xsi:type="dcterms:W3CDTF">2017-11-16T00:41:00Z</dcterms:created>
  <dcterms:modified xsi:type="dcterms:W3CDTF">2017-12-21T07:52:00Z</dcterms:modified>
</cp:coreProperties>
</file>